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8" w:rsidRPr="000477AB" w:rsidRDefault="00304F41" w:rsidP="000477AB">
      <w:pPr>
        <w:spacing w:after="0"/>
        <w:jc w:val="center"/>
        <w:rPr>
          <w:rFonts w:ascii="Verdana" w:hAnsi="Verdana"/>
          <w:color w:val="auto"/>
        </w:rPr>
      </w:pPr>
      <w:r w:rsidRPr="000477AB">
        <w:rPr>
          <w:rFonts w:ascii="Verdana" w:hAnsi="Verdana"/>
          <w:b/>
          <w:color w:val="auto"/>
        </w:rPr>
        <w:t>CONSTITUCIÓN POLÍTICA DEL ESTADO DE QUERÉTARO</w:t>
      </w:r>
    </w:p>
    <w:p w:rsidR="002A1428" w:rsidRPr="000477AB" w:rsidRDefault="00304F41">
      <w:pPr>
        <w:spacing w:after="0" w:line="240" w:lineRule="auto"/>
        <w:ind w:left="0" w:firstLine="0"/>
        <w:jc w:val="left"/>
        <w:rPr>
          <w:rFonts w:ascii="Verdana" w:hAnsi="Verdana"/>
        </w:rPr>
      </w:pPr>
      <w:r w:rsidRPr="000477AB">
        <w:rPr>
          <w:rFonts w:ascii="Verdana" w:hAnsi="Verdana"/>
          <w:b/>
          <w:color w:val="0033CC"/>
        </w:rPr>
        <w:t xml:space="preserve"> </w:t>
      </w:r>
    </w:p>
    <w:p w:rsidR="002A1428" w:rsidRPr="000477AB" w:rsidRDefault="000477AB" w:rsidP="000477AB">
      <w:pPr>
        <w:spacing w:after="0"/>
        <w:jc w:val="right"/>
        <w:rPr>
          <w:rFonts w:ascii="Verdana" w:hAnsi="Verdana"/>
          <w:color w:val="auto"/>
          <w:sz w:val="18"/>
          <w:szCs w:val="18"/>
        </w:rPr>
      </w:pPr>
      <w:r w:rsidRPr="000477AB">
        <w:rPr>
          <w:rFonts w:ascii="Verdana" w:hAnsi="Verdana"/>
          <w:color w:val="auto"/>
          <w:sz w:val="18"/>
          <w:szCs w:val="18"/>
        </w:rPr>
        <w:t xml:space="preserve">última reforma publicada en el periódico oficial: 23 de febrero de 2018. </w:t>
      </w:r>
    </w:p>
    <w:p w:rsidR="002A1428" w:rsidRPr="000477AB" w:rsidRDefault="000477AB" w:rsidP="000477AB">
      <w:pPr>
        <w:spacing w:after="0" w:line="240" w:lineRule="auto"/>
        <w:ind w:left="0" w:firstLine="0"/>
        <w:jc w:val="right"/>
        <w:rPr>
          <w:rFonts w:ascii="Verdana" w:hAnsi="Verdana"/>
          <w:color w:val="auto"/>
          <w:sz w:val="18"/>
          <w:szCs w:val="18"/>
        </w:rPr>
      </w:pPr>
      <w:r w:rsidRPr="000477AB">
        <w:rPr>
          <w:rFonts w:ascii="Verdana" w:hAnsi="Verdana"/>
          <w:color w:val="auto"/>
          <w:sz w:val="18"/>
          <w:szCs w:val="18"/>
        </w:rPr>
        <w:t xml:space="preserve"> </w:t>
      </w:r>
    </w:p>
    <w:p w:rsidR="002A1428" w:rsidRPr="000477AB" w:rsidRDefault="00304F41">
      <w:pPr>
        <w:rPr>
          <w:rFonts w:ascii="Verdana" w:hAnsi="Verdana"/>
        </w:rPr>
      </w:pPr>
      <w:r w:rsidRPr="000477AB">
        <w:rPr>
          <w:rFonts w:ascii="Verdana" w:hAnsi="Verdana"/>
        </w:rPr>
        <w:t xml:space="preserve">Constitución publicada en los Periódicos Oficiales de fechas: 22 y 29 de Septiembre; 6, 13, 20 y 27 de Octubre; y 3 de Noviembre de 1917.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ERNESTO PERUSQUIA, Gobernador Constitucional del Estado Libre y Soberano de Querétaro Arteaga, a todos sus habitant</w:t>
      </w:r>
      <w:r w:rsidRPr="000477AB">
        <w:rPr>
          <w:rFonts w:ascii="Verdana" w:hAnsi="Verdana"/>
        </w:rPr>
        <w:t xml:space="preserve">es, sabed, que: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CONGRESO CONSTITUYENTE DEL ESTADO LIBRE Y SOBERANO DE </w:t>
      </w:r>
    </w:p>
    <w:p w:rsidR="002A1428" w:rsidRPr="000477AB" w:rsidRDefault="00304F41">
      <w:pPr>
        <w:rPr>
          <w:rFonts w:ascii="Verdana" w:hAnsi="Verdana"/>
        </w:rPr>
      </w:pPr>
      <w:r w:rsidRPr="000477AB">
        <w:rPr>
          <w:rFonts w:ascii="Verdana" w:hAnsi="Verdana"/>
        </w:rPr>
        <w:t>QUERETARO ARTEAGA, acatando lo dispuesto por el decreto de 22 de marzo del corriente año, y acuerdo de 26 del mismo, dados por el C. Primer Jefe del Ejército Constitucionalista, E</w:t>
      </w:r>
      <w:r w:rsidRPr="000477AB">
        <w:rPr>
          <w:rFonts w:ascii="Verdana" w:hAnsi="Verdana"/>
        </w:rPr>
        <w:t xml:space="preserve">ncargado del Poder Ejecutivo de la Unión, y en cumplimiento del artículo 13 del Decreto de 27 de marzo del propio año, que expidió el Gobernador Provisional del Estado, ha tenido a bien decretar la siguiente: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MARZO DE 2008) </w:t>
      </w:r>
    </w:p>
    <w:p w:rsidR="002A1428" w:rsidRPr="000477AB" w:rsidRDefault="00304F41">
      <w:pPr>
        <w:rPr>
          <w:rFonts w:ascii="Verdana" w:hAnsi="Verdana"/>
        </w:rPr>
      </w:pPr>
      <w:r w:rsidRPr="000477AB">
        <w:rPr>
          <w:rFonts w:ascii="Verdana" w:hAnsi="Verdana"/>
        </w:rPr>
        <w:t>CON</w:t>
      </w:r>
      <w:r w:rsidRPr="000477AB">
        <w:rPr>
          <w:rFonts w:ascii="Verdana" w:hAnsi="Verdana"/>
        </w:rPr>
        <w:t xml:space="preserve">STITUCIÓN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Título Primero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SU DENOMINACIÓN, P. O. 27 DE SEPTIEMBRE DE 2013) Capítulo Único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De los Derechos Humanos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0477AB" w:rsidRDefault="000477AB">
      <w:pPr>
        <w:rPr>
          <w:rFonts w:ascii="Verdana" w:hAnsi="Verdana"/>
        </w:rPr>
      </w:pPr>
    </w:p>
    <w:p w:rsidR="002A1428" w:rsidRPr="000477AB" w:rsidRDefault="00304F41">
      <w:pPr>
        <w:rPr>
          <w:rFonts w:ascii="Verdana" w:hAnsi="Verdana"/>
        </w:rPr>
      </w:pPr>
      <w:r w:rsidRPr="000477AB">
        <w:rPr>
          <w:rFonts w:ascii="Verdana" w:hAnsi="Verdana"/>
        </w:rPr>
        <w:t>ARTÍCULO 1. El Estado de Querétaro es parte integrante de la Federación Mexicana, es libre y autónomo en lo que se refiere a su régimen interno y sólo delega sus facultades en los Poderes Federales, en todo aquello que fije expresamente la Constitución Pol</w:t>
      </w:r>
      <w:r w:rsidRPr="000477AB">
        <w:rPr>
          <w:rFonts w:ascii="Verdana" w:hAnsi="Verdana"/>
        </w:rPr>
        <w:t xml:space="preserve">ítica de los Estados Unidos Mexicanos.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Son ley suprema en la entidad, las disposiciones que establezcan la Constitución Política de los Estados Unidos Mexicanos y los tratados internacionales.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(REFORMADO [N. DE E. ESTE PÁRRAFO], P.O. 23 DE FEBRERO DE 2018) </w:t>
      </w:r>
    </w:p>
    <w:p w:rsidR="000477AB" w:rsidRDefault="000477AB">
      <w:pPr>
        <w:rPr>
          <w:rFonts w:ascii="Verdana" w:hAnsi="Verdana"/>
        </w:rPr>
      </w:pPr>
    </w:p>
    <w:p w:rsidR="002A1428" w:rsidRPr="000477AB" w:rsidRDefault="00304F41">
      <w:pPr>
        <w:rPr>
          <w:rFonts w:ascii="Verdana" w:hAnsi="Verdana"/>
        </w:rPr>
      </w:pPr>
      <w:bookmarkStart w:id="0" w:name="_GoBack"/>
      <w:bookmarkEnd w:id="0"/>
      <w:r w:rsidRPr="000477AB">
        <w:rPr>
          <w:rFonts w:ascii="Verdana" w:hAnsi="Verdana"/>
        </w:rPr>
        <w:t>ARTÍCULO 2. En el Estado de Querétaro, toda persona gozará de los Derechos Humanos reconocidos por la Constitución Política de los Estados Unidos Mexicanos y los tratados internacionales de l</w:t>
      </w:r>
      <w:r w:rsidRPr="000477AB">
        <w:rPr>
          <w:rFonts w:ascii="Verdana" w:hAnsi="Verdana"/>
        </w:rPr>
        <w:t>os que el Estado Mexicano sea parte, las leyes federales, esta Constitución y las leyes que de ella emanen, así como de las garantías para su protección. Las normas relativas a los Derechos Humanos se interpretarán de conformidad con los ordenamientos ante</w:t>
      </w:r>
      <w:r w:rsidRPr="000477AB">
        <w:rPr>
          <w:rFonts w:ascii="Verdana" w:hAnsi="Verdana"/>
        </w:rPr>
        <w:t xml:space="preserve">s citados, favoreciendo en todo tiempo a las personas la protección más amplia.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13 DE MAYO DE 2016) </w:t>
      </w:r>
    </w:p>
    <w:p w:rsidR="002A1428" w:rsidRPr="000477AB" w:rsidRDefault="00304F41">
      <w:pPr>
        <w:rPr>
          <w:rFonts w:ascii="Verdana" w:hAnsi="Verdana"/>
        </w:rPr>
      </w:pPr>
      <w:r w:rsidRPr="000477AB">
        <w:rPr>
          <w:rFonts w:ascii="Verdana" w:hAnsi="Verdana"/>
        </w:rPr>
        <w:t>La mujer y el hombre son iguales ante la Ley y gozan de los mismos derechos. En consecuencia, queda prohibida todo tipo de discriminac</w:t>
      </w:r>
      <w:r w:rsidRPr="000477AB">
        <w:rPr>
          <w:rFonts w:ascii="Verdana" w:hAnsi="Verdana"/>
        </w:rPr>
        <w:t>ión por origen étnico, lugar de nacimiento, género, edad, identidad cultural, condición social, discapacidad, religión, opiniones, preferencias políticas o sexuales, estado civil, estado de gravidez o cualquier otra que atente contra la dignidad humana y t</w:t>
      </w:r>
      <w:r w:rsidRPr="000477AB">
        <w:rPr>
          <w:rFonts w:ascii="Verdana" w:hAnsi="Verdana"/>
        </w:rPr>
        <w:t>enga por objeto anular o menoscabar los derechos y las libertades de las personas. El Estado promoverá normas, políticas y acciones para alcanzar equidad entre hombre y mujer, en todos los ámbitos; además incorporará la perspectiva de género y derechos hum</w:t>
      </w:r>
      <w:r w:rsidRPr="000477AB">
        <w:rPr>
          <w:rFonts w:ascii="Verdana" w:hAnsi="Verdana"/>
        </w:rPr>
        <w:t xml:space="preserve">anos en planes y programas y capacitará a los servidores públicos para su obligatoria aplicación en todas las instancias gubernamentales.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27 DE SEPTIEMBRE DE 2013) </w:t>
      </w:r>
    </w:p>
    <w:p w:rsidR="002A1428" w:rsidRPr="000477AB" w:rsidRDefault="00304F41">
      <w:pPr>
        <w:rPr>
          <w:rFonts w:ascii="Verdana" w:hAnsi="Verdana"/>
        </w:rPr>
      </w:pPr>
      <w:r w:rsidRPr="000477AB">
        <w:rPr>
          <w:rFonts w:ascii="Verdana" w:hAnsi="Verdana"/>
        </w:rPr>
        <w:t>El Estado garantizará el respeto y protección a la persona y a los dere</w:t>
      </w:r>
      <w:r w:rsidRPr="000477AB">
        <w:rPr>
          <w:rFonts w:ascii="Verdana" w:hAnsi="Verdana"/>
        </w:rPr>
        <w:t>chos humanos, promoverá su defensa y proveerá las condiciones necesarias para su ejercicio de conformidad con los principios de universalidad, interdependencia, indivisibilidad y progresividad. En consecuencia, deberá prevenir, investigar, sancionar y repa</w:t>
      </w:r>
      <w:r w:rsidRPr="000477AB">
        <w:rPr>
          <w:rFonts w:ascii="Verdana" w:hAnsi="Verdana"/>
        </w:rPr>
        <w:t xml:space="preserve">rar las violaciones a los derechos humanos y generar acciones afirmativas a favor de las personas en situación de vulnerabilidad, en los términos que establezca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23 DE FEBRERO DE 2018) </w:t>
      </w:r>
    </w:p>
    <w:p w:rsidR="002A1428" w:rsidRPr="000477AB" w:rsidRDefault="00304F41">
      <w:pPr>
        <w:rPr>
          <w:rFonts w:ascii="Verdana" w:hAnsi="Verdana"/>
        </w:rPr>
      </w:pPr>
      <w:r w:rsidRPr="000477AB">
        <w:rPr>
          <w:rFonts w:ascii="Verdana" w:hAnsi="Verdana"/>
        </w:rPr>
        <w:t xml:space="preserve">Toda persona tiene derecho a la identidad </w:t>
      </w:r>
      <w:r w:rsidRPr="000477AB">
        <w:rPr>
          <w:rFonts w:ascii="Verdana" w:hAnsi="Verdana"/>
        </w:rPr>
        <w:t xml:space="preserve">y a ser registrada de manera inmediata a su nacimiento. El Estado garantizará el cumplimiento de estos derechos. La autoridad competente expedirá gratuitamente la primera copia certificada del acta de registro de nacimiento.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(REFORMADO, P.O. 27 DE SEPTI</w:t>
      </w:r>
      <w:r w:rsidRPr="000477AB">
        <w:rPr>
          <w:rFonts w:ascii="Verdana" w:hAnsi="Verdana"/>
        </w:rPr>
        <w:t xml:space="preserve">EMBRE DE 2013) </w:t>
      </w:r>
    </w:p>
    <w:p w:rsidR="002A1428" w:rsidRPr="000477AB" w:rsidRDefault="00304F41">
      <w:pPr>
        <w:rPr>
          <w:rFonts w:ascii="Verdana" w:hAnsi="Verdana"/>
        </w:rPr>
      </w:pPr>
      <w:r w:rsidRPr="000477AB">
        <w:rPr>
          <w:rFonts w:ascii="Verdana" w:hAnsi="Verdana"/>
        </w:rPr>
        <w:t xml:space="preserve">Toda persona tiene derecho a estar informada y a manifestar libremente sus ideas, sin más límites que los señalados por la Constitución Política de </w:t>
      </w:r>
      <w:r w:rsidRPr="000477AB">
        <w:rPr>
          <w:rFonts w:ascii="Verdana" w:hAnsi="Verdana"/>
        </w:rPr>
        <w:lastRenderedPageBreak/>
        <w:t>los Estados Unidos Mexicanos; el derecho de réplica será ejercido en los términos dispuestos</w:t>
      </w:r>
      <w:r w:rsidRPr="000477AB">
        <w:rPr>
          <w:rFonts w:ascii="Verdana" w:hAnsi="Verdana"/>
        </w:rPr>
        <w:t xml:space="preserve"> por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13 DE MAYO DE 2016) </w:t>
      </w:r>
    </w:p>
    <w:p w:rsidR="002A1428" w:rsidRPr="000477AB" w:rsidRDefault="00304F41">
      <w:pPr>
        <w:rPr>
          <w:rFonts w:ascii="Verdana" w:hAnsi="Verdana"/>
        </w:rPr>
      </w:pPr>
      <w:r w:rsidRPr="000477AB">
        <w:rPr>
          <w:rFonts w:ascii="Verdana" w:hAnsi="Verdana"/>
        </w:rPr>
        <w:t>El derecho a la seguridad, a la protección de los bienes y a vivir en un entorno de tranquilidad social, libertad, paz y orden públicos, son derechos fundamentales que esta Constitución reconoce a favor</w:t>
      </w:r>
      <w:r w:rsidRPr="000477AB">
        <w:rPr>
          <w:rFonts w:ascii="Verdana" w:hAnsi="Verdana"/>
        </w:rPr>
        <w:t xml:space="preserve"> de todas las personas.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13 DE MAYO DE 2016) </w:t>
      </w:r>
    </w:p>
    <w:p w:rsidR="002A1428" w:rsidRPr="000477AB" w:rsidRDefault="00304F41">
      <w:pPr>
        <w:rPr>
          <w:rFonts w:ascii="Verdana" w:hAnsi="Verdana"/>
        </w:rPr>
      </w:pPr>
      <w:r w:rsidRPr="000477AB">
        <w:rPr>
          <w:rFonts w:ascii="Verdana" w:hAnsi="Verdana"/>
        </w:rPr>
        <w:t>Autoridades y ciudadanos deben contribuir al establecimiento de las condiciones que permitan a los habitantes del Estado vivir en un ambiente seguro para su desarrollo humano integral. La prevención social de la violencia y la delincuencia, es una obligaci</w:t>
      </w:r>
      <w:r w:rsidRPr="000477AB">
        <w:rPr>
          <w:rFonts w:ascii="Verdana" w:hAnsi="Verdana"/>
        </w:rPr>
        <w:t xml:space="preserve">ón a cargo del Estado y los municipios, con la participación de la población, en forma individual o colectiva.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13 DE MAYO DE 2016) </w:t>
      </w:r>
    </w:p>
    <w:p w:rsidR="002A1428" w:rsidRPr="000477AB" w:rsidRDefault="00304F41">
      <w:pPr>
        <w:rPr>
          <w:rFonts w:ascii="Verdana" w:hAnsi="Verdana"/>
        </w:rPr>
      </w:pPr>
      <w:r w:rsidRPr="000477AB">
        <w:rPr>
          <w:rFonts w:ascii="Verdana" w:hAnsi="Verdana"/>
        </w:rPr>
        <w:t>Las autoridades competentes en materia de prevención social de la violencia y la delincuencia; procurac</w:t>
      </w:r>
      <w:r w:rsidRPr="000477AB">
        <w:rPr>
          <w:rFonts w:ascii="Verdana" w:hAnsi="Verdana"/>
        </w:rPr>
        <w:t xml:space="preserve">ión de justicia penal, reinserción social del individuo, orientación, protección y tratamiento de los adolescentes en conflicto con la Ley; protección a las víctimas de la violencia y la delincuencia; mecanismos alternativos de solución de controversias y </w:t>
      </w:r>
      <w:r w:rsidRPr="000477AB">
        <w:rPr>
          <w:rFonts w:ascii="Verdana" w:hAnsi="Verdana"/>
        </w:rPr>
        <w:t xml:space="preserve">conflictos; sanción de infracciones administrativas, se coordinarán para integrar el Sistema Estatal de Seguridad.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13 DE MAYO DE 2016) </w:t>
      </w:r>
    </w:p>
    <w:p w:rsidR="002A1428" w:rsidRPr="000477AB" w:rsidRDefault="00304F41">
      <w:pPr>
        <w:rPr>
          <w:rFonts w:ascii="Verdana" w:hAnsi="Verdana"/>
        </w:rPr>
      </w:pPr>
      <w:r w:rsidRPr="000477AB">
        <w:rPr>
          <w:rFonts w:ascii="Verdana" w:hAnsi="Verdana"/>
        </w:rPr>
        <w:t xml:space="preserve">El uso de las tecnologías de la información en materia de seguridad se ejecutará respetando los derechos fundamentales de las personas y en los términos que dispongan las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13 DE MAYO DE 2016) </w:t>
      </w:r>
    </w:p>
    <w:p w:rsidR="002A1428" w:rsidRPr="000477AB" w:rsidRDefault="00304F41">
      <w:pPr>
        <w:rPr>
          <w:rFonts w:ascii="Verdana" w:hAnsi="Verdana"/>
        </w:rPr>
      </w:pPr>
      <w:r w:rsidRPr="000477AB">
        <w:rPr>
          <w:rFonts w:ascii="Verdana" w:hAnsi="Verdana"/>
        </w:rPr>
        <w:t>Es derecho de todos acceder a la sol</w:t>
      </w:r>
      <w:r w:rsidRPr="000477AB">
        <w:rPr>
          <w:rFonts w:ascii="Verdana" w:hAnsi="Verdana"/>
        </w:rPr>
        <w:t>ución de sus conflictos y las controversias de carácter penal, a través de mecanismos alternativos desde el nivel comunitario, ministerial y judicial, en las condiciones y bajo las restricciones que las leyes establezcan. Dichos mecanismos serán impulsados</w:t>
      </w:r>
      <w:r w:rsidRPr="000477AB">
        <w:rPr>
          <w:rFonts w:ascii="Verdana" w:hAnsi="Verdana"/>
        </w:rPr>
        <w:t xml:space="preserve"> por el Estado, privilegiando la justicia restaurativa para contribuir a la prevención social de la violencia y la delincuencia, al aseguramiento de la reparación del daño y a la recomposición del orden social.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13 DE MAYO DE 2016) </w:t>
      </w:r>
    </w:p>
    <w:p w:rsidR="002A1428" w:rsidRPr="000477AB" w:rsidRDefault="00304F41">
      <w:pPr>
        <w:rPr>
          <w:rFonts w:ascii="Verdana" w:hAnsi="Verdana"/>
        </w:rPr>
      </w:pPr>
      <w:r w:rsidRPr="000477AB">
        <w:rPr>
          <w:rFonts w:ascii="Verdana" w:hAnsi="Verdana"/>
        </w:rPr>
        <w:lastRenderedPageBreak/>
        <w:t>Par</w:t>
      </w:r>
      <w:r w:rsidRPr="000477AB">
        <w:rPr>
          <w:rFonts w:ascii="Verdana" w:hAnsi="Verdana"/>
        </w:rPr>
        <w:t>a favorecer la profesionalización de los agentes del Ministerio Público, peritos, policías, custodios penitenciarios, defensores públicos y jueces, las leyes promoverán el servicio de carrera en las instituciones a los que pertenezcan dichos servidores púb</w:t>
      </w:r>
      <w:r w:rsidRPr="000477AB">
        <w:rPr>
          <w:rFonts w:ascii="Verdana" w:hAnsi="Verdana"/>
        </w:rPr>
        <w:t xml:space="preserve">licos.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3 DE JULIO DE 2017) </w:t>
      </w:r>
    </w:p>
    <w:p w:rsidR="002A1428" w:rsidRPr="000477AB" w:rsidRDefault="00304F41">
      <w:pPr>
        <w:rPr>
          <w:rFonts w:ascii="Verdana" w:hAnsi="Verdana"/>
        </w:rPr>
      </w:pPr>
      <w:r w:rsidRPr="000477AB">
        <w:rPr>
          <w:rFonts w:ascii="Verdana" w:hAnsi="Verdana"/>
        </w:rPr>
        <w:t>El sistema penitenciario se organizará sobre la base del respeto a los Derechos Humanos, del trabajo, la capacitación para el mismo, la educación, la salud, la cultura y el deporte como medios para lograr la</w:t>
      </w:r>
      <w:r w:rsidRPr="000477AB">
        <w:rPr>
          <w:rFonts w:ascii="Verdana" w:hAnsi="Verdana"/>
        </w:rPr>
        <w:t xml:space="preserve"> reinserción del sentenciado a la sociedad y procurar que no vuelva a delinquir, observando los beneficios previstos en las leyes. Los Poderes Judicial y Ejecutivo se organizarán, en el ámbito de sus respectivas competencias, garantizando la cooperación co</w:t>
      </w:r>
      <w:r w:rsidRPr="000477AB">
        <w:rPr>
          <w:rFonts w:ascii="Verdana" w:hAnsi="Verdana"/>
        </w:rPr>
        <w:t xml:space="preserve">n las autoridades penitenciarias e instituciones que intervienen en la ejecución de la prisión preventiva, de las sanciones penales y de las medidas de seguridad impuestas.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27 DE SEPTIEMBRE DE 2013) </w:t>
      </w:r>
    </w:p>
    <w:p w:rsidR="002A1428" w:rsidRPr="000477AB" w:rsidRDefault="00304F41">
      <w:pPr>
        <w:rPr>
          <w:rFonts w:ascii="Verdana" w:hAnsi="Verdana"/>
        </w:rPr>
      </w:pPr>
      <w:r w:rsidRPr="000477AB">
        <w:rPr>
          <w:rFonts w:ascii="Verdana" w:hAnsi="Verdana"/>
        </w:rPr>
        <w:t>El Estado respeta, reconoce, protege</w:t>
      </w:r>
      <w:r w:rsidRPr="000477AB">
        <w:rPr>
          <w:rFonts w:ascii="Verdana" w:hAnsi="Verdana"/>
        </w:rPr>
        <w:t xml:space="preserve"> y garantiza el derecho a la vida de todo ser humano, desde el momento de la fecundación, como un bien jurídico tutelado y se le reputa como nacido para todos los efectos legales correspondientes, hasta la muerte. Esta disposición no deroga las excusas abs</w:t>
      </w:r>
      <w:r w:rsidRPr="000477AB">
        <w:rPr>
          <w:rFonts w:ascii="Verdana" w:hAnsi="Verdana"/>
        </w:rPr>
        <w:t xml:space="preserve">olutorias ya contempladas en la legislación penal.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9 DE DICIEMBRE DE 2016) </w:t>
      </w:r>
    </w:p>
    <w:p w:rsidR="002A1428" w:rsidRPr="000477AB" w:rsidRDefault="00304F41">
      <w:pPr>
        <w:rPr>
          <w:rFonts w:ascii="Verdana" w:hAnsi="Verdana"/>
        </w:rPr>
      </w:pPr>
      <w:r w:rsidRPr="000477AB">
        <w:rPr>
          <w:rFonts w:ascii="Verdana" w:hAnsi="Verdana"/>
        </w:rPr>
        <w:t>Las autoridades del Estado salvaguardarán el régimen de los derechos y libertades de todas las personas, por el sólo hecho de encontrarse en el territorio estat</w:t>
      </w:r>
      <w:r w:rsidRPr="000477AB">
        <w:rPr>
          <w:rFonts w:ascii="Verdana" w:hAnsi="Verdana"/>
        </w:rPr>
        <w:t>al. Los Derechos humanos no podrán ser limitados o restringidos; en su interpretación se resolverá siempre a favor del gobernado, además garantizarán el ejercicio de la Justicia Cotidiana, entendiéndose ésta como las instituciones, procedimientos e instrum</w:t>
      </w:r>
      <w:r w:rsidRPr="000477AB">
        <w:rPr>
          <w:rFonts w:ascii="Verdana" w:hAnsi="Verdana"/>
        </w:rPr>
        <w:t xml:space="preserve">entos, orientados a dar solución a los conflictos que genera la convivencia diaria en una sociedad democrática.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ARTÍCULO 3. Las autoridades estatales y las municipales promoverán la integración, el desarrollo y</w:t>
      </w:r>
      <w:r w:rsidRPr="000477AB">
        <w:rPr>
          <w:rFonts w:ascii="Verdana" w:hAnsi="Verdana"/>
        </w:rPr>
        <w:t xml:space="preserve"> el fortalecimiento de la familia; sus fines de unidad, convivencia armónica, ayuda mutua y la preservación de los valores de la comunidad. La ley impondrá derechos y obligaciones recíprocos entre sus integrantes.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(REFORMADO, P.O. 23 DE FEBRERO DE 2018)</w:t>
      </w: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El Estado adoptará medidas que garanticen la no discriminación del individuo y propicien el desarrollo físico, emocional y mental de las niñas, niños y adolescentes y de todos aquellos que por circunstancias particulares lo requieran. Establecerá un sist</w:t>
      </w:r>
      <w:r w:rsidRPr="000477AB">
        <w:rPr>
          <w:rFonts w:ascii="Verdana" w:hAnsi="Verdana"/>
        </w:rPr>
        <w:t>ema permanente de tutela, apoyo e integración social de los adultos mayores y de las personas discapacitadas que se encuentren en condiciones de desventaja física, mental, social o económica, para facilitarles una vida de mayor calidad, digna, decorosa y s</w:t>
      </w:r>
      <w:r w:rsidRPr="000477AB">
        <w:rPr>
          <w:rFonts w:ascii="Verdana" w:hAnsi="Verdana"/>
        </w:rPr>
        <w:t xml:space="preserve">u pleno desarrollo.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23 DE FEBRERO DE 2018) </w:t>
      </w:r>
    </w:p>
    <w:p w:rsidR="002A1428" w:rsidRPr="000477AB" w:rsidRDefault="00304F41">
      <w:pPr>
        <w:rPr>
          <w:rFonts w:ascii="Verdana" w:hAnsi="Verdana"/>
        </w:rPr>
      </w:pPr>
      <w:r w:rsidRPr="000477AB">
        <w:rPr>
          <w:rFonts w:ascii="Verdana" w:hAnsi="Verdana"/>
        </w:rPr>
        <w:t>En todas las decisiones y actuaciones del Estado se velará y cumplirá con el principio del interés superior de la niñez, garantizando de manera plena sus derechos. Las niñas, niños y adolesce</w:t>
      </w:r>
      <w:r w:rsidRPr="000477AB">
        <w:rPr>
          <w:rFonts w:ascii="Verdana" w:hAnsi="Verdana"/>
        </w:rPr>
        <w:t>ntes tienen derecho a la satisfacción de sus necesidades de alimentación, salud, educación y sano esparcimiento para su desarrollo integral. Este principio deberá guiar el diseño, ejecución, seguimiento y evaluación de las políticas públicas dirigidas a la</w:t>
      </w:r>
      <w:r w:rsidRPr="000477AB">
        <w:rPr>
          <w:rFonts w:ascii="Verdana" w:hAnsi="Verdana"/>
        </w:rPr>
        <w:t xml:space="preserve"> niñez. Los ascendientes, tutores y custodios tienen la obligación de preservar y exigir el cumplimiento de estos derechos y principios. El Estado otorgará facilidades a los particulares para que coadyuven al cumplimiento.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OCTUBRE DE 2011) </w:t>
      </w:r>
    </w:p>
    <w:p w:rsidR="002A1428" w:rsidRPr="000477AB" w:rsidRDefault="00304F41">
      <w:pPr>
        <w:rPr>
          <w:rFonts w:ascii="Verdana" w:hAnsi="Verdana"/>
        </w:rPr>
      </w:pPr>
      <w:r w:rsidRPr="000477AB">
        <w:rPr>
          <w:rFonts w:ascii="Verdana" w:hAnsi="Verdana"/>
        </w:rPr>
        <w:t>Toda persona tiene derecho a una alimentación suficiente, nutricionalmente adecuada, inocua y culturalmente aceptable para llevar una vida activa y saludable. A fin de evitar las enfermedades de origen alimentario,</w:t>
      </w:r>
      <w:r w:rsidRPr="000477AB">
        <w:rPr>
          <w:rFonts w:ascii="Verdana" w:hAnsi="Verdana"/>
        </w:rPr>
        <w:t xml:space="preserve"> el Estado deberá implementar las medidas que propicien la adquisición de buenos hábitos alimenticios entre la población, fomentará la producción y el consumo de alimentos con alto valor nutricional y apoyará en esta materia a los sectores más vulnerables </w:t>
      </w:r>
      <w:r w:rsidRPr="000477AB">
        <w:rPr>
          <w:rFonts w:ascii="Verdana" w:hAnsi="Verdana"/>
        </w:rPr>
        <w:t xml:space="preserve">de la población.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Se reconoce el derecho a la práctica del deporte para alcanzar una mejor calidad de vida y desarrollo físico. El Estado y los Municipios impulsarán el fomento, la organización y la promoción de las actividades formativas, recreativas y </w:t>
      </w:r>
      <w:r w:rsidRPr="000477AB">
        <w:rPr>
          <w:rFonts w:ascii="Verdana" w:hAnsi="Verdana"/>
        </w:rPr>
        <w:t xml:space="preserve">competitivas del deporte en la Entidad.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En el Estado se reconoce la presencia de sus pueblos y comunidades indígenas, admitiendo que fueron la base para su conformación política y territorial; garantizará que la riqueza de sus costumbres y tradiciones; </w:t>
      </w:r>
      <w:r w:rsidRPr="000477AB">
        <w:rPr>
          <w:rFonts w:ascii="Verdana" w:hAnsi="Verdana"/>
        </w:rPr>
        <w:t xml:space="preserve">territorio, lengua y patrimonio cultural, medicina tradicional y acceso a recursos naturales, así como su autonomía, libre determinación, sistemas normativos y el acceso a la consulta, sean preservados y reconocidos a través de la ley respectiva.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(ADICI</w:t>
      </w:r>
      <w:r w:rsidRPr="000477AB">
        <w:rPr>
          <w:rFonts w:ascii="Verdana" w:hAnsi="Verdana"/>
        </w:rPr>
        <w:t xml:space="preserve">ONADO, P.O. 4 DE ABRIL DE 2014) </w:t>
      </w:r>
    </w:p>
    <w:p w:rsidR="002A1428" w:rsidRPr="000477AB" w:rsidRDefault="00304F41">
      <w:pPr>
        <w:rPr>
          <w:rFonts w:ascii="Verdana" w:hAnsi="Verdana"/>
        </w:rPr>
      </w:pPr>
      <w:r w:rsidRPr="000477AB">
        <w:rPr>
          <w:rFonts w:ascii="Verdana" w:hAnsi="Verdana"/>
        </w:rPr>
        <w:t>En el Estado de Querétaro el Gobierno se sustenta en el valor de la ética, por lo que todos los entes Públicos cuentan con un Código de Ética, mediante el establecimiento de una adecuada política, la creación de un comité d</w:t>
      </w:r>
      <w:r w:rsidRPr="000477AB">
        <w:rPr>
          <w:rFonts w:ascii="Verdana" w:hAnsi="Verdana"/>
        </w:rPr>
        <w:t xml:space="preserve">e ética formalmente constituida y de la realización de la capacitación y difusión en dicho valor.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27 DE SEPTIEMBRE DE 2013) </w:t>
      </w:r>
    </w:p>
    <w:p w:rsidR="002A1428" w:rsidRPr="000477AB" w:rsidRDefault="00304F41">
      <w:pPr>
        <w:rPr>
          <w:rFonts w:ascii="Verdana" w:hAnsi="Verdana"/>
        </w:rPr>
      </w:pPr>
      <w:r w:rsidRPr="000477AB">
        <w:rPr>
          <w:rFonts w:ascii="Verdana" w:hAnsi="Verdana"/>
        </w:rPr>
        <w:t>ARTÍCULO 4. La educación que se imparta en el Estado, promoverá el conocimiento de su geografía, cultura, derec</w:t>
      </w:r>
      <w:r w:rsidRPr="000477AB">
        <w:rPr>
          <w:rFonts w:ascii="Verdana" w:hAnsi="Verdana"/>
        </w:rPr>
        <w:t xml:space="preserve">hos humanos, características sociales y económicas, valores arqueológicos, históricos y artísticos, tradiciones, lenguas y creencias de los grupos indígenas y el papel de estos en la historia e identidad de los queretanos y de la Nación Mexicana.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w:t>
      </w:r>
      <w:r w:rsidRPr="000477AB">
        <w:rPr>
          <w:rFonts w:ascii="Verdana" w:hAnsi="Verdana"/>
        </w:rPr>
        <w:t xml:space="preserve">MADO, P.O. 21 DE DICIEMBRE DE 2016) </w:t>
      </w:r>
    </w:p>
    <w:p w:rsidR="002A1428" w:rsidRPr="000477AB" w:rsidRDefault="00304F41">
      <w:pPr>
        <w:rPr>
          <w:rFonts w:ascii="Verdana" w:hAnsi="Verdana"/>
        </w:rPr>
      </w:pPr>
      <w:r w:rsidRPr="000477AB">
        <w:rPr>
          <w:rFonts w:ascii="Verdana" w:hAnsi="Verdana"/>
        </w:rPr>
        <w:t>El Sistema Educativo Estatal estará orientado a exaltar los valores universales cívicos y democráticos del hombre; a propiciar el conocimiento, la defensa y respeto a los derechos humanos; a fomentar la cultura de la le</w:t>
      </w:r>
      <w:r w:rsidRPr="000477AB">
        <w:rPr>
          <w:rFonts w:ascii="Verdana" w:hAnsi="Verdana"/>
        </w:rPr>
        <w:t xml:space="preserve">galidad, el trabajo productivo para una convivencia social armónica y promover el desarrollo de la ciencia, la tecnología y la innovación. Se reconoce la autonomía de la universidad pública en los términos que la Ley establezca. Se promoverá y se atenderá </w:t>
      </w:r>
      <w:r w:rsidRPr="000477AB">
        <w:rPr>
          <w:rFonts w:ascii="Verdana" w:hAnsi="Verdana"/>
        </w:rPr>
        <w:t xml:space="preserve">la educación superior necesaria para el desarrollo del Estado, destinando el subsidio suficiente y oportuno para el cumplimiento eficaz de sus fines.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 cultura de los queretanos constituye un bien irrenunciable y un derecho fundamental. Las leyes prote</w:t>
      </w:r>
      <w:r w:rsidRPr="000477AB">
        <w:rPr>
          <w:rFonts w:ascii="Verdana" w:hAnsi="Verdana"/>
        </w:rPr>
        <w:t>gerán el patrimonio y las manifestaciones culturales; las autoridades, con la participación responsable de la sociedad, promoverán el rescate, la preservación, el fortalecimiento, la protección, la restauración y la difusión del patrimonio cultural que def</w:t>
      </w:r>
      <w:r w:rsidRPr="000477AB">
        <w:rPr>
          <w:rFonts w:ascii="Verdana" w:hAnsi="Verdana"/>
        </w:rPr>
        <w:t xml:space="preserve">ine al pueblo queretano, mismo que es inalienable e imprescriptible.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5. Toda persona tiene derecho a un medio ambiente adecuado para su desarrollo y bienestar integral; es obligación de las autoridades y de los habitantes protegerlo.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 protección, la conservación, la restauración y la sustentabilidad de los rec</w:t>
      </w:r>
      <w:r w:rsidRPr="000477AB">
        <w:rPr>
          <w:rFonts w:ascii="Verdana" w:hAnsi="Verdana"/>
        </w:rPr>
        <w:t xml:space="preserve">ursos naturales serán tareas prioritarias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4 DE ABRIL DE 2014) </w:t>
      </w:r>
    </w:p>
    <w:p w:rsidR="002A1428" w:rsidRPr="000477AB" w:rsidRDefault="00304F41">
      <w:pPr>
        <w:rPr>
          <w:rFonts w:ascii="Verdana" w:hAnsi="Verdana"/>
        </w:rPr>
      </w:pPr>
      <w:r w:rsidRPr="000477AB">
        <w:rPr>
          <w:rFonts w:ascii="Verdana" w:hAnsi="Verdana"/>
        </w:rPr>
        <w:t xml:space="preserve">El Estado de Querétaro tiene el deber principal de desarrollar la estructura e implementar políticas y estrategias tendientes a fortalecer y garantizar </w:t>
      </w:r>
      <w:r w:rsidRPr="000477AB">
        <w:rPr>
          <w:rFonts w:ascii="Verdana" w:hAnsi="Verdana"/>
        </w:rPr>
        <w:lastRenderedPageBreak/>
        <w:t>la prote</w:t>
      </w:r>
      <w:r w:rsidRPr="000477AB">
        <w:rPr>
          <w:rFonts w:ascii="Verdana" w:hAnsi="Verdana"/>
        </w:rPr>
        <w:t>cción y asistencia de las poblaciones, así como salvaguardar la propiedad y el medio ambiente frente a los desastres naturales o antropogénicas y en condiciones de vulnerabilidad. Por lo tanto es un Derecho Humano de todas las personas el acceso a la prote</w:t>
      </w:r>
      <w:r w:rsidRPr="000477AB">
        <w:rPr>
          <w:rFonts w:ascii="Verdana" w:hAnsi="Verdana"/>
        </w:rPr>
        <w:t xml:space="preserve">cción civil del Estado y los Municipios al presentarse una catástrofe, teniendo los habitantes, a su vez, el deber de participar activamente, cumpliendo con las medidas necesarias y colaborando con las autoridades en la prevención de los desastres.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w:t>
      </w:r>
      <w:r w:rsidRPr="000477AB">
        <w:rPr>
          <w:rFonts w:ascii="Verdana" w:hAnsi="Verdana"/>
        </w:rPr>
        <w:t xml:space="preserve">ORMADO, P. O. 19 DE JULIO DE 2013) </w:t>
      </w:r>
    </w:p>
    <w:p w:rsidR="002A1428" w:rsidRPr="000477AB" w:rsidRDefault="00304F41">
      <w:pPr>
        <w:rPr>
          <w:rFonts w:ascii="Verdana" w:hAnsi="Verdana"/>
        </w:rPr>
      </w:pPr>
      <w:r w:rsidRPr="000477AB">
        <w:rPr>
          <w:rFonts w:ascii="Verdana" w:hAnsi="Verdana"/>
        </w:rPr>
        <w:t xml:space="preserve">ARTÍCULO 6. Toda persona tiene derecho a acceder de forma libre y universal a Internet y a las tecnologías de la información y la comunicación.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Estado está obligado a implementar las políticas necesarias para hacer efectivo este derecho, en los términos establecidos por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Título Segundo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Capítulo Primero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Soberanía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ARTÍCULO 7. La soberanía del Estado reside esencial y originariamente en el pueblo, de éste emana el Poder Público que se instituye exclusivamente para su beneficio; ado</w:t>
      </w:r>
      <w:r w:rsidRPr="000477AB">
        <w:rPr>
          <w:rFonts w:ascii="Verdana" w:hAnsi="Verdana"/>
        </w:rPr>
        <w:t xml:space="preserve">pta para su régimen interior la forma de gobierno republicano, representativo, democrático y popular, teniendo como base de su organización política y administrativa el Municipio Libre.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26 DE JUNIO DE 2014) </w:t>
      </w:r>
    </w:p>
    <w:p w:rsidR="002A1428" w:rsidRPr="000477AB" w:rsidRDefault="00304F41">
      <w:pPr>
        <w:rPr>
          <w:rFonts w:ascii="Verdana" w:hAnsi="Verdana"/>
        </w:rPr>
      </w:pPr>
      <w:r w:rsidRPr="000477AB">
        <w:rPr>
          <w:rFonts w:ascii="Verdana" w:hAnsi="Verdana"/>
        </w:rPr>
        <w:t>Los partidos políticos son e</w:t>
      </w:r>
      <w:r w:rsidRPr="000477AB">
        <w:rPr>
          <w:rFonts w:ascii="Verdana" w:hAnsi="Verdana"/>
        </w:rPr>
        <w:t>ntidades de interés público, cuyo fin es promover la participación ciudadana en la vida democrática del Estado. Están obligados a establecer las reglas para garantizar la paridad de género en candidaturas a diputados y fórmulas de Ayuntamientos, en los tér</w:t>
      </w:r>
      <w:r w:rsidRPr="000477AB">
        <w:rPr>
          <w:rFonts w:ascii="Verdana" w:hAnsi="Verdana"/>
        </w:rPr>
        <w:t xml:space="preserve">minos que establezca la Ley. Los partidos políticos podrán formar coaliciones electorales y postular candidatos en común con otros partidos, </w:t>
      </w:r>
      <w:r w:rsidRPr="000477AB">
        <w:rPr>
          <w:rFonts w:ascii="Verdana" w:hAnsi="Verdana"/>
        </w:rPr>
        <w:lastRenderedPageBreak/>
        <w:t>pero en ninguno de estos casos podrá producirse entre ellos transferencia de votos. El cómputo de votos que los par</w:t>
      </w:r>
      <w:r w:rsidRPr="000477AB">
        <w:rPr>
          <w:rFonts w:ascii="Verdana" w:hAnsi="Verdana"/>
        </w:rPr>
        <w:t xml:space="preserve">tidos coaligados obtengan en cada proceso electoral, se sujetará exclusivamente a las reglas que al efecto establezcan las leyes generales en materia electoral expedidas por el Congreso de la Unión.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20 DE SEPTIEMBRE DE 2013) </w:t>
      </w:r>
    </w:p>
    <w:p w:rsidR="002A1428" w:rsidRPr="000477AB" w:rsidRDefault="00304F41">
      <w:pPr>
        <w:rPr>
          <w:rFonts w:ascii="Verdana" w:hAnsi="Verdana"/>
        </w:rPr>
      </w:pPr>
      <w:r w:rsidRPr="000477AB">
        <w:rPr>
          <w:rFonts w:ascii="Verdana" w:hAnsi="Verdana"/>
        </w:rPr>
        <w:t>Los ciuda</w:t>
      </w:r>
      <w:r w:rsidRPr="000477AB">
        <w:rPr>
          <w:rFonts w:ascii="Verdana" w:hAnsi="Verdana"/>
        </w:rPr>
        <w:t xml:space="preserve">danos podrán ejercer sus derechos políticos electorales a través de los partidos políticos o por sí mismos y mediante los procesos electorales.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20 DE SEPTIEMBRE DE 2013) </w:t>
      </w:r>
    </w:p>
    <w:p w:rsidR="002A1428" w:rsidRPr="000477AB" w:rsidRDefault="00304F41">
      <w:pPr>
        <w:rPr>
          <w:rFonts w:ascii="Verdana" w:hAnsi="Verdana"/>
        </w:rPr>
      </w:pPr>
      <w:r w:rsidRPr="000477AB">
        <w:rPr>
          <w:rFonts w:ascii="Verdana" w:hAnsi="Verdana"/>
        </w:rPr>
        <w:t>El derecho de solicitar el registro de candidatos ante la autori</w:t>
      </w:r>
      <w:r w:rsidRPr="000477AB">
        <w:rPr>
          <w:rFonts w:ascii="Verdana" w:hAnsi="Verdana"/>
        </w:rPr>
        <w:t xml:space="preserve">dad electoral para todos los cargos de elección popular, corresponde a los partidos políticos así como a los ciudadanos que de manera independiente cumplan con los requisitos, condiciones y términos que determine la legislación.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La ley regulará las figuras de participación ciudadana.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8. El Gobernador del Estado, los Diputados de la Legislatura y los miembros de los Ayuntamientos, serán electos mediante elección popular.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Par</w:t>
      </w:r>
      <w:r w:rsidRPr="000477AB">
        <w:rPr>
          <w:rFonts w:ascii="Verdana" w:hAnsi="Verdana"/>
        </w:rPr>
        <w:t xml:space="preserve">a ser electo y permanecer en los cargos de elección popular se requiere: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
        </w:numPr>
        <w:ind w:hanging="362"/>
        <w:rPr>
          <w:rFonts w:ascii="Verdana" w:hAnsi="Verdana"/>
        </w:rPr>
      </w:pPr>
      <w:r w:rsidRPr="000477AB">
        <w:rPr>
          <w:rFonts w:ascii="Verdana" w:hAnsi="Verdana"/>
        </w:rPr>
        <w:t xml:space="preserve">Ser ciudadano mexicano y estar en pleno ejercicio de sus derechos políticos;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
        </w:numPr>
        <w:ind w:hanging="362"/>
        <w:rPr>
          <w:rFonts w:ascii="Verdana" w:hAnsi="Verdana"/>
        </w:rPr>
      </w:pPr>
      <w:r w:rsidRPr="000477AB">
        <w:rPr>
          <w:rFonts w:ascii="Verdana" w:hAnsi="Verdana"/>
        </w:rPr>
        <w:t xml:space="preserve">Estar inscrito en el padrón electoral;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
        </w:numPr>
        <w:ind w:hanging="362"/>
        <w:rPr>
          <w:rFonts w:ascii="Verdana" w:hAnsi="Verdana"/>
        </w:rPr>
      </w:pPr>
      <w:r w:rsidRPr="000477AB">
        <w:rPr>
          <w:rFonts w:ascii="Verdana" w:hAnsi="Verdana"/>
        </w:rPr>
        <w:t>Tener residencia efectiva en el Estado para el caso de dip</w:t>
      </w:r>
      <w:r w:rsidRPr="000477AB">
        <w:rPr>
          <w:rFonts w:ascii="Verdana" w:hAnsi="Verdana"/>
        </w:rPr>
        <w:t xml:space="preserve">utados, de cuando menos tres años anteriores a la fecha de la elección y para el caso de Gobernador del Estado de cinco años. Para el caso de miembros del Ayuntamiento, tener una residencia efectiva en el municipio mínima de 3 años;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
        </w:numPr>
        <w:ind w:hanging="362"/>
        <w:rPr>
          <w:rFonts w:ascii="Verdana" w:hAnsi="Verdana"/>
        </w:rPr>
      </w:pPr>
      <w:r w:rsidRPr="000477AB">
        <w:rPr>
          <w:rFonts w:ascii="Verdana" w:hAnsi="Verdana"/>
        </w:rPr>
        <w:t xml:space="preserve">No ser militar en servicio activo o tener un mando en los cuerpos policíacos;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26 DE JUNIO DE 2014) </w:t>
      </w:r>
    </w:p>
    <w:p w:rsidR="002A1428" w:rsidRPr="000477AB" w:rsidRDefault="00304F41">
      <w:pPr>
        <w:numPr>
          <w:ilvl w:val="0"/>
          <w:numId w:val="1"/>
        </w:numPr>
        <w:ind w:hanging="362"/>
        <w:rPr>
          <w:rFonts w:ascii="Verdana" w:hAnsi="Verdana"/>
        </w:rPr>
      </w:pPr>
      <w:r w:rsidRPr="000477AB">
        <w:rPr>
          <w:rFonts w:ascii="Verdana" w:hAnsi="Verdana"/>
        </w:rPr>
        <w:lastRenderedPageBreak/>
        <w:t>No ser Presidente Municipal, ni ser titular de ninguno de los organismos a los que esta Constitución otorga autonomía, ni ser Secretario</w:t>
      </w:r>
      <w:r w:rsidRPr="000477AB">
        <w:rPr>
          <w:rFonts w:ascii="Verdana" w:hAnsi="Verdana"/>
        </w:rPr>
        <w:t xml:space="preserve"> o Subsecretario de Estado, ni titular de alguno de los organismos descentralizados o desconcentrados de la </w:t>
      </w:r>
    </w:p>
    <w:p w:rsidR="002A1428" w:rsidRPr="000477AB" w:rsidRDefault="00304F41">
      <w:pPr>
        <w:rPr>
          <w:rFonts w:ascii="Verdana" w:hAnsi="Verdana"/>
        </w:rPr>
      </w:pPr>
      <w:r w:rsidRPr="000477AB">
        <w:rPr>
          <w:rFonts w:ascii="Verdana" w:hAnsi="Verdana"/>
        </w:rPr>
        <w:t>Administración Pública Federal, Estatal o Municipal, a menos que se separe de sus funciones, mediante licencia o renuncia en los términos de ley, p</w:t>
      </w:r>
      <w:r w:rsidRPr="000477AB">
        <w:rPr>
          <w:rFonts w:ascii="Verdana" w:hAnsi="Verdana"/>
        </w:rPr>
        <w:t xml:space="preserve">or lo menos noventa días naturales antes del día de la elección;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26 DE JUNIO DE 2014) </w:t>
      </w:r>
    </w:p>
    <w:p w:rsidR="002A1428" w:rsidRPr="000477AB" w:rsidRDefault="00304F41">
      <w:pPr>
        <w:numPr>
          <w:ilvl w:val="0"/>
          <w:numId w:val="1"/>
        </w:numPr>
        <w:ind w:hanging="362"/>
        <w:rPr>
          <w:rFonts w:ascii="Verdana" w:hAnsi="Verdana"/>
        </w:rPr>
      </w:pPr>
      <w:r w:rsidRPr="000477AB">
        <w:rPr>
          <w:rFonts w:ascii="Verdana" w:hAnsi="Verdana"/>
        </w:rPr>
        <w:t>No desempeñarse como Magistrado del Órgano Jurisdiccional Especializado en Materia Electoral del Estado, como Consejero, Secretario Ejecutivo o Direc</w:t>
      </w:r>
      <w:r w:rsidRPr="000477AB">
        <w:rPr>
          <w:rFonts w:ascii="Verdana" w:hAnsi="Verdana"/>
        </w:rPr>
        <w:t xml:space="preserve">tor </w:t>
      </w:r>
    </w:p>
    <w:p w:rsidR="002A1428" w:rsidRPr="000477AB" w:rsidRDefault="00304F41">
      <w:pPr>
        <w:rPr>
          <w:rFonts w:ascii="Verdana" w:hAnsi="Verdana"/>
        </w:rPr>
      </w:pPr>
      <w:r w:rsidRPr="000477AB">
        <w:rPr>
          <w:rFonts w:ascii="Verdana" w:hAnsi="Verdana"/>
        </w:rPr>
        <w:t xml:space="preserve">Ejecutivo del Instituto Electoral del Estado de Querétaro, ni pertenecer al Servicio Profesional Electoral Nacional, salvo que, en cualquier caso, se separe del cargo tres años antes de la fecha de inicio del proceso electoral de que se trate;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ind w:right="3627"/>
        <w:rPr>
          <w:rFonts w:ascii="Verdana" w:hAnsi="Verdana"/>
        </w:rPr>
      </w:pPr>
      <w:r w:rsidRPr="000477AB">
        <w:rPr>
          <w:rFonts w:ascii="Verdana" w:hAnsi="Verdana"/>
        </w:rPr>
        <w:t>(A</w:t>
      </w:r>
      <w:r w:rsidRPr="000477AB">
        <w:rPr>
          <w:rFonts w:ascii="Verdana" w:hAnsi="Verdana"/>
        </w:rPr>
        <w:t xml:space="preserve">DICIONADA, P.O. 26 DE JUNIO DE 2014) VII. No ser ministro de algún culto.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Se pierde el derecho a ser votado para cargos de elección popular en el Estado, por residir más de tres años consecutivos fuera del mismo, salvo en los casos de estudios y de empleo fuera de Querétaro, cargo o comisión gubernamental, así como en el caso de</w:t>
      </w:r>
      <w:r w:rsidRPr="000477AB">
        <w:rPr>
          <w:rFonts w:ascii="Verdana" w:hAnsi="Verdana"/>
        </w:rPr>
        <w:t xml:space="preserve"> queretanos migrantes al extranjero que se hubieren reintegrado a su domicilio, por lo menos seis meses antes del día de la elección y se acredite que su familia haya permanecido en el Estado durante su ausencia.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(REFORMADO, P.O. 31 DE DICIEMBRE DE 2008</w:t>
      </w: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9. Los diputados bajo ninguna circunstancia podrán ser reconvenidos, ni enjuiciados por las opiniones que manifiesten en el ejercicio de sus funciones.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Capítulo Segundo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Territorio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w:t>
      </w:r>
      <w:r w:rsidRPr="000477AB">
        <w:rPr>
          <w:rFonts w:ascii="Verdana" w:hAnsi="Verdana"/>
        </w:rPr>
        <w:t xml:space="preserve">EFORMADO, P.O. 31 DE DICIEMBRE DE 2008) </w:t>
      </w:r>
    </w:p>
    <w:p w:rsidR="002A1428" w:rsidRPr="000477AB" w:rsidRDefault="00304F41">
      <w:pPr>
        <w:rPr>
          <w:rFonts w:ascii="Verdana" w:hAnsi="Verdana"/>
        </w:rPr>
      </w:pPr>
      <w:r w:rsidRPr="000477AB">
        <w:rPr>
          <w:rFonts w:ascii="Verdana" w:hAnsi="Verdana"/>
        </w:rPr>
        <w:t xml:space="preserve">ARTÍCULO 10. El Estado de Querétaro es parte integrante de la Federación Mexicana, libre y autónomo en su administración y gobierno interiores. </w:t>
      </w:r>
      <w:r w:rsidRPr="000477AB">
        <w:rPr>
          <w:rFonts w:ascii="Verdana" w:hAnsi="Verdana"/>
        </w:rPr>
        <w:lastRenderedPageBreak/>
        <w:t>Su territorio tiene la extensión y límites que histórica y legalmente l</w:t>
      </w:r>
      <w:r w:rsidRPr="000477AB">
        <w:rPr>
          <w:rFonts w:ascii="Verdana" w:hAnsi="Verdana"/>
        </w:rPr>
        <w:t xml:space="preserve">e corresponden.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La ciudad de Santiago de Querétaro, será la capital del Estado y el Municipio de Querétaro la residencia oficial de los Poderes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11. La división política y administrativa </w:t>
      </w:r>
      <w:r w:rsidRPr="000477AB">
        <w:rPr>
          <w:rFonts w:ascii="Verdana" w:hAnsi="Verdana"/>
        </w:rPr>
        <w:t xml:space="preserve">del territorio de la Entidad, comprende los siguientes municipios: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Amealco de Bonfil, Arroyo Seco, Cadereyta de Montes, Colón, Corregidora, El Marqués, Ezequiel Montes, Huimilpan, Jalpan de Serra, Landa de Matamoros, Pedro Escobedo, Peñamiller, Pinal de</w:t>
      </w:r>
      <w:r w:rsidRPr="000477AB">
        <w:rPr>
          <w:rFonts w:ascii="Verdana" w:hAnsi="Verdana"/>
        </w:rPr>
        <w:t xml:space="preserve"> Amoles, Querétaro, San Joaquín, San Juan del Río, Tequisquiapan y Tolimán.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Los municipios tendrán la denominación, cabecera municipal, límites y extensión que señale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Capítulo Tercero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Población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12. Son queretanos los nacidos y los avecindados en el territorio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 O. 31 DE MARZO DE 2008) </w:t>
      </w:r>
    </w:p>
    <w:p w:rsidR="002A1428" w:rsidRPr="000477AB" w:rsidRDefault="00304F41">
      <w:pPr>
        <w:rPr>
          <w:rFonts w:ascii="Verdana" w:hAnsi="Verdana"/>
        </w:rPr>
      </w:pPr>
      <w:r w:rsidRPr="000477AB">
        <w:rPr>
          <w:rFonts w:ascii="Verdana" w:hAnsi="Verdana"/>
        </w:rPr>
        <w:t xml:space="preserve">Capítulo Cuarto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Poder Público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(ADICIONADA, P. O. 31 DE MARZO DE 2008) </w:t>
      </w:r>
    </w:p>
    <w:p w:rsidR="002A1428" w:rsidRPr="000477AB" w:rsidRDefault="00304F41">
      <w:pPr>
        <w:rPr>
          <w:rFonts w:ascii="Verdana" w:hAnsi="Verdana"/>
        </w:rPr>
      </w:pPr>
      <w:r w:rsidRPr="000477AB">
        <w:rPr>
          <w:rFonts w:ascii="Verdana" w:hAnsi="Verdana"/>
        </w:rPr>
        <w:t xml:space="preserve">Sección Primera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Gobierno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13. El Poder Público del Estado se divide para su ejercicio en las funciones: Legislativa, Ejecutiva y Judicial.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No podrá ejercerse más de una de estas funcion</w:t>
      </w:r>
      <w:r w:rsidRPr="000477AB">
        <w:rPr>
          <w:rFonts w:ascii="Verdana" w:hAnsi="Verdana"/>
        </w:rPr>
        <w:t xml:space="preserve">es por una persona o grupo de personas, ni depositarse la legislativa o la Judicial en un solo individuo.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Los Poderes reconocidos por esta Constitución, en su conjunto, conforman al Gobierno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ARTÍ</w:t>
      </w:r>
      <w:r w:rsidRPr="000477AB">
        <w:rPr>
          <w:rFonts w:ascii="Verdana" w:hAnsi="Verdana"/>
        </w:rPr>
        <w:t xml:space="preserve">CULO 14. La Hacienda Pública del Estado y las de los Municipios, estará constituida por los bienes muebles e inmuebles comprendidos en su patrimonio y por los ingresos que establezcan en su favor las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Toda contribución se destinará al gasto público y estará prevista en la Ley correspondiente. Toda erogación deberá de sujetarse al Presupuesto de Egresos y demás disposiciones aplicables. Los Poderes del Estado y Organismos Autónomos, ejercerán de manera i</w:t>
      </w:r>
      <w:r w:rsidRPr="000477AB">
        <w:rPr>
          <w:rFonts w:ascii="Verdana" w:hAnsi="Verdana"/>
        </w:rPr>
        <w:t xml:space="preserve">ndependiente su Presupuesto de Egresos.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Al inicio de cada año y en tanto no se aprueben y entren en vigor las leyes de Ingresos o Presupuestos de Egresos que correspondan, se aplicarán de manera provisional para dicho ejercicio fiscal, las leyes de ingr</w:t>
      </w:r>
      <w:r w:rsidRPr="000477AB">
        <w:rPr>
          <w:rFonts w:ascii="Verdana" w:hAnsi="Verdana"/>
        </w:rPr>
        <w:t xml:space="preserve">esos y presupuestos de egresos en iguales términos al ejercicio fiscal anterior.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1 DE FEBRERO DE 2013) </w:t>
      </w:r>
    </w:p>
    <w:p w:rsidR="002A1428" w:rsidRPr="000477AB" w:rsidRDefault="00304F41">
      <w:pPr>
        <w:rPr>
          <w:rFonts w:ascii="Verdana" w:hAnsi="Verdana"/>
        </w:rPr>
      </w:pPr>
      <w:r w:rsidRPr="000477AB">
        <w:rPr>
          <w:rFonts w:ascii="Verdana" w:hAnsi="Verdana"/>
        </w:rPr>
        <w:t>Las entidades públicas no podrán contraer directa o indirectamente obligaciones o deuda pública con gobiernos de otras naciones, con</w:t>
      </w:r>
      <w:r w:rsidRPr="000477AB">
        <w:rPr>
          <w:rFonts w:ascii="Verdana" w:hAnsi="Verdana"/>
        </w:rPr>
        <w:t xml:space="preserve"> sociedades o particulares extranjeros o cuando deban pagarse en moneda extranjera o fuera del territorio nacional.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 DE FEBRERO DE 2013) </w:t>
      </w:r>
    </w:p>
    <w:p w:rsidR="002A1428" w:rsidRPr="000477AB" w:rsidRDefault="00304F41">
      <w:pPr>
        <w:rPr>
          <w:rFonts w:ascii="Verdana" w:hAnsi="Verdana"/>
        </w:rPr>
      </w:pPr>
      <w:r w:rsidRPr="000477AB">
        <w:rPr>
          <w:rFonts w:ascii="Verdana" w:hAnsi="Verdana"/>
        </w:rPr>
        <w:t xml:space="preserve">El gobierno del estado y los municipios no podrán contraer deuda pública sino cuando se destine </w:t>
      </w:r>
      <w:r w:rsidRPr="000477AB">
        <w:rPr>
          <w:rFonts w:ascii="Verdana" w:hAnsi="Verdana"/>
        </w:rPr>
        <w:t>a inversiones públicas productivas, incluyendo operaciones de refinanciamiento y reestructura, y excluyendo cualesquier destino a gasto corriente, inclusive los que contraigan organismos descentralizados estatales o municipales, entidades y empresas de par</w:t>
      </w:r>
      <w:r w:rsidRPr="000477AB">
        <w:rPr>
          <w:rFonts w:ascii="Verdana" w:hAnsi="Verdana"/>
        </w:rPr>
        <w:t>ticipación estatal o municipal mayoritarias y fideicomisos públicos paraestatales o paramunicipales, conforme a las bases que establezca la ley, por los conceptos y hasta por los montos que las mismas fijen anualmente en los respectivos presupuestos y cuan</w:t>
      </w:r>
      <w:r w:rsidRPr="000477AB">
        <w:rPr>
          <w:rFonts w:ascii="Verdana" w:hAnsi="Verdana"/>
        </w:rPr>
        <w:t xml:space="preserve">do se satisfagan las siguientes condiciones: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2"/>
        </w:numPr>
        <w:rPr>
          <w:rFonts w:ascii="Verdana" w:hAnsi="Verdana"/>
        </w:rPr>
      </w:pPr>
      <w:r w:rsidRPr="000477AB">
        <w:rPr>
          <w:rFonts w:ascii="Verdana" w:hAnsi="Verdana"/>
        </w:rPr>
        <w:lastRenderedPageBreak/>
        <w:t>Que salvo el caso de emergencias legalmente declaradas, los recursos se destinen a inversión física de beneficio para la comunidad, cuya vida útil sea igual o mayor al plazo de la deuda y no exceda de doce añ</w:t>
      </w:r>
      <w:r w:rsidRPr="000477AB">
        <w:rPr>
          <w:rFonts w:ascii="Verdana" w:hAnsi="Verdana"/>
        </w:rPr>
        <w:t xml:space="preserve">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2"/>
        </w:numPr>
        <w:rPr>
          <w:rFonts w:ascii="Verdana" w:hAnsi="Verdana"/>
        </w:rPr>
      </w:pPr>
      <w:r w:rsidRPr="000477AB">
        <w:rPr>
          <w:rFonts w:ascii="Verdana" w:hAnsi="Verdana"/>
        </w:rPr>
        <w:t xml:space="preserve">Que haya sido previamente autorizada por la legislatura en cuanto a su monto y destino específicos, por el voto afirmativo de dos tercios de sus miembros.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2"/>
        </w:numPr>
        <w:rPr>
          <w:rFonts w:ascii="Verdana" w:hAnsi="Verdana"/>
        </w:rPr>
      </w:pPr>
      <w:r w:rsidRPr="000477AB">
        <w:rPr>
          <w:rFonts w:ascii="Verdana" w:hAnsi="Verdana"/>
        </w:rPr>
        <w:t>Que, conforme a las proyecciones que realicen peritos calificados, el servicio del conjunto</w:t>
      </w:r>
      <w:r w:rsidRPr="000477AB">
        <w:rPr>
          <w:rFonts w:ascii="Verdana" w:hAnsi="Verdana"/>
        </w:rPr>
        <w:t xml:space="preserve"> de deudas ciertas y contingentes contraídas, no exceda en ningún ejercicio de una cuarta parte de los recursos que el Estado o Municipio tendría disponibles para inversión en ausencia de endeudamiento.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2"/>
        </w:numPr>
        <w:rPr>
          <w:rFonts w:ascii="Verdana" w:hAnsi="Verdana"/>
        </w:rPr>
      </w:pPr>
      <w:r w:rsidRPr="000477AB">
        <w:rPr>
          <w:rFonts w:ascii="Verdana" w:hAnsi="Verdana"/>
        </w:rPr>
        <w:t>Que en el caso de deuda contratada para hacer fren</w:t>
      </w:r>
      <w:r w:rsidRPr="000477AB">
        <w:rPr>
          <w:rFonts w:ascii="Verdana" w:hAnsi="Verdana"/>
        </w:rPr>
        <w:t xml:space="preserve">te a una emergencia legalmente declarada, se dedique a pagarla cuando menos una cantidad igual a la que se destine a inversión en los siguientes ejercicios hasta su liquidación.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 DE FEBRERO DE 2013) </w:t>
      </w:r>
    </w:p>
    <w:p w:rsidR="002A1428" w:rsidRPr="000477AB" w:rsidRDefault="00304F41">
      <w:pPr>
        <w:rPr>
          <w:rFonts w:ascii="Verdana" w:hAnsi="Verdana"/>
        </w:rPr>
      </w:pPr>
      <w:r w:rsidRPr="000477AB">
        <w:rPr>
          <w:rFonts w:ascii="Verdana" w:hAnsi="Verdana"/>
        </w:rPr>
        <w:t>El Poder Ejecutivo y los Municipio</w:t>
      </w:r>
      <w:r w:rsidRPr="000477AB">
        <w:rPr>
          <w:rFonts w:ascii="Verdana" w:hAnsi="Verdana"/>
        </w:rPr>
        <w:t xml:space="preserve">s deberán informar de su ejercicio al rendir la cuenta pública y serán responsables del cumplimiento de estas normas.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 DE FEBRERO DE 2013) </w:t>
      </w:r>
    </w:p>
    <w:p w:rsidR="002A1428" w:rsidRPr="000477AB" w:rsidRDefault="00304F41">
      <w:pPr>
        <w:rPr>
          <w:rFonts w:ascii="Verdana" w:hAnsi="Verdana"/>
        </w:rPr>
      </w:pPr>
      <w:r w:rsidRPr="000477AB">
        <w:rPr>
          <w:rFonts w:ascii="Verdana" w:hAnsi="Verdana"/>
        </w:rPr>
        <w:t>Por deuda pública se entiende toda operación constitutiva de un pasivo, directo, indirecto o c</w:t>
      </w:r>
      <w:r w:rsidRPr="000477AB">
        <w:rPr>
          <w:rFonts w:ascii="Verdana" w:hAnsi="Verdana"/>
        </w:rPr>
        <w:t>ontingente, de corto, mediano o largo plazo, que contraigan los estados y los municipios, inclusive los organismos descentralizados estatales o municipales, empresas de participación estatal o municipal mayoritarias y los fideicomisos públicos paraestatale</w:t>
      </w:r>
      <w:r w:rsidRPr="000477AB">
        <w:rPr>
          <w:rFonts w:ascii="Verdana" w:hAnsi="Verdana"/>
        </w:rPr>
        <w:t xml:space="preserve">s o paramunicipales, derivada de un financiamiento, crédito, empréstito o préstamo, independientemente de la forma mediante la que se les instrumente, excluyendo las obligaciones de pago multianuales que se deriven de contratos de obra pública, prestación </w:t>
      </w:r>
      <w:r w:rsidRPr="000477AB">
        <w:rPr>
          <w:rFonts w:ascii="Verdana" w:hAnsi="Verdana"/>
        </w:rPr>
        <w:t xml:space="preserve">de servicios, arrendamientos o adquisiciones.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 DE FEBRERO DE 2013) </w:t>
      </w:r>
    </w:p>
    <w:p w:rsidR="002A1428" w:rsidRPr="000477AB" w:rsidRDefault="00304F41">
      <w:pPr>
        <w:rPr>
          <w:rFonts w:ascii="Verdana" w:hAnsi="Verdana"/>
        </w:rPr>
      </w:pPr>
      <w:r w:rsidRPr="000477AB">
        <w:rPr>
          <w:rFonts w:ascii="Verdana" w:hAnsi="Verdana"/>
        </w:rPr>
        <w:t>El estado y los municipios, inclusive los organismos descentralizados estatales o  municipales, las empresas de participación estatal o municipal mayoritarias y los fideicomisos públicos paraestatales o paramunicipales, requieren de la aprobación de las do</w:t>
      </w:r>
      <w:r w:rsidRPr="000477AB">
        <w:rPr>
          <w:rFonts w:ascii="Verdana" w:hAnsi="Verdana"/>
        </w:rPr>
        <w:t xml:space="preserve">s terceras partes de los integrantes de la Legislatura para afectar, como fuente de pago o garantía, </w:t>
      </w:r>
      <w:r w:rsidRPr="000477AB">
        <w:rPr>
          <w:rFonts w:ascii="Verdana" w:hAnsi="Verdana"/>
        </w:rPr>
        <w:lastRenderedPageBreak/>
        <w:t>cualesquiera de sus ingresos y derechos, presentes o futuros, en el entendido de que no podrán enajenar, gravar o afectar dichos ingresos o derechos en ope</w:t>
      </w:r>
      <w:r w:rsidRPr="000477AB">
        <w:rPr>
          <w:rFonts w:ascii="Verdana" w:hAnsi="Verdana"/>
        </w:rPr>
        <w:t xml:space="preserve">raciones financieras sin que medie una operación constitutiva de deuda pública.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 DE FEBRERO DE 2013) </w:t>
      </w:r>
    </w:p>
    <w:p w:rsidR="002A1428" w:rsidRPr="000477AB" w:rsidRDefault="00304F41">
      <w:pPr>
        <w:rPr>
          <w:rFonts w:ascii="Verdana" w:hAnsi="Verdana"/>
        </w:rPr>
      </w:pPr>
      <w:r w:rsidRPr="000477AB">
        <w:rPr>
          <w:rFonts w:ascii="Verdana" w:hAnsi="Verdana"/>
        </w:rPr>
        <w:t>El Gobierno del Estado no podrá contraer e inscribir deuda durante el último año de su gestión, salvo casos de emergencia, en cuyo c</w:t>
      </w:r>
      <w:r w:rsidRPr="000477AB">
        <w:rPr>
          <w:rFonts w:ascii="Verdana" w:hAnsi="Verdana"/>
        </w:rPr>
        <w:t xml:space="preserve">aso deberá ser aprobada por la Legislatura en los términos del párrafo anterior. En el caso de los municipios la regla dispuesta en el párrafo anterior aplicará durante los últimos seis meses de su gestión, con la aprobación de las dos terceras partes del </w:t>
      </w:r>
      <w:r w:rsidRPr="000477AB">
        <w:rPr>
          <w:rFonts w:ascii="Verdana" w:hAnsi="Verdana"/>
        </w:rPr>
        <w:t xml:space="preserve">Ayuntamiento respectivo.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 DE FEBRERO DE 2013) </w:t>
      </w:r>
    </w:p>
    <w:p w:rsidR="002A1428" w:rsidRPr="000477AB" w:rsidRDefault="00304F41">
      <w:pPr>
        <w:rPr>
          <w:rFonts w:ascii="Verdana" w:hAnsi="Verdana"/>
        </w:rPr>
      </w:pPr>
      <w:r w:rsidRPr="000477AB">
        <w:rPr>
          <w:rFonts w:ascii="Verdana" w:hAnsi="Verdana"/>
        </w:rPr>
        <w:t xml:space="preserve">Al menos el treinta por ciento de la contratación de deuda pública debe respaldarse con contribuciones propias del estado o municipios.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1 DE FEBRERO DE 2013) </w:t>
      </w:r>
    </w:p>
    <w:p w:rsidR="002A1428" w:rsidRPr="000477AB" w:rsidRDefault="00304F41">
      <w:pPr>
        <w:rPr>
          <w:rFonts w:ascii="Verdana" w:hAnsi="Verdana"/>
        </w:rPr>
      </w:pPr>
      <w:r w:rsidRPr="000477AB">
        <w:rPr>
          <w:rFonts w:ascii="Verdana" w:hAnsi="Verdana"/>
        </w:rPr>
        <w:t>El estado constituirá un registro público con criterios homologados y comunes de acuerdo con los estándares internacionales vigentes, en el que se registrarán todas las operaciones de deuda pública que contraigan el estado y los municipios, inclusive la qu</w:t>
      </w:r>
      <w:r w:rsidRPr="000477AB">
        <w:rPr>
          <w:rFonts w:ascii="Verdana" w:hAnsi="Verdana"/>
        </w:rPr>
        <w:t xml:space="preserve">e contraten los organismos descentralizados estatales o municipales, las empresas de participación estatal o municipal mayoritarias y los fideicomisos públicos paraestatales o paramunicipales; el destino de los recursos provenientes de dichas operaciones; </w:t>
      </w:r>
      <w:r w:rsidRPr="000477AB">
        <w:rPr>
          <w:rFonts w:ascii="Verdana" w:hAnsi="Verdana"/>
        </w:rPr>
        <w:t xml:space="preserve">así como la transmisión, gravamen o afectación de sus ingresos y derechos que sirvan como fuente de pago o garantía.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 responsabilidad del Estado por los daños que, con motivo de su actividad administrativa, error judicial, funcionamiento irregular o p</w:t>
      </w:r>
      <w:r w:rsidRPr="000477AB">
        <w:rPr>
          <w:rFonts w:ascii="Verdana" w:hAnsi="Verdana"/>
        </w:rPr>
        <w:t xml:space="preserve">or la ilegal privación de su libertad, se causen en los bienes o derechos de los particulares, será objetiva y directa. Los particulares tendrán derecho a una indemnización conforme a las bases, límites y procedimientos que establezcan las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w:t>
      </w:r>
      <w:r w:rsidRPr="000477AB">
        <w:rPr>
          <w:rFonts w:ascii="Verdana" w:hAnsi="Verdana"/>
        </w:rPr>
        <w:t xml:space="preserve">MADO, P.O. 26 DE JUNIO DE 2014) </w:t>
      </w:r>
    </w:p>
    <w:p w:rsidR="002A1428" w:rsidRPr="000477AB" w:rsidRDefault="00304F41">
      <w:pPr>
        <w:rPr>
          <w:rFonts w:ascii="Verdana" w:hAnsi="Verdana"/>
        </w:rPr>
      </w:pPr>
      <w:r w:rsidRPr="000477AB">
        <w:rPr>
          <w:rFonts w:ascii="Verdana" w:hAnsi="Verdana"/>
        </w:rPr>
        <w:t>ARTÍCULO 15. Cuando se declaren desaparecidos los Poderes, será Gobernador provisional, por ministerio de ley, el último Presidente de la Legislatura anterior a la desaparecida, a falta de éste, en orden regresivo y de prel</w:t>
      </w:r>
      <w:r w:rsidRPr="000477AB">
        <w:rPr>
          <w:rFonts w:ascii="Verdana" w:hAnsi="Verdana"/>
        </w:rPr>
        <w:t>ación, los Presidentes anteriores. El Instituto Electoral del Estado de Querétaro emitirá convocatoria a elecciones para Gobernador del Estado y diputados a la Legislatura, en un plazo no mayor a quince días naturales; de no ocurrir así, la convocatoria se</w:t>
      </w:r>
      <w:r w:rsidRPr="000477AB">
        <w:rPr>
          <w:rFonts w:ascii="Verdana" w:hAnsi="Verdana"/>
        </w:rPr>
        <w:t xml:space="preserve">rá expedida por el </w:t>
      </w:r>
      <w:r w:rsidRPr="000477AB">
        <w:rPr>
          <w:rFonts w:ascii="Verdana" w:hAnsi="Verdana"/>
        </w:rPr>
        <w:lastRenderedPageBreak/>
        <w:t xml:space="preserve">Gobernador provisional en un plazo igual, tomando las provisiones necesarias para realizarlas.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(ADICIONADA, P. O. 31 DE MARZO DE 2008) </w:t>
      </w:r>
    </w:p>
    <w:p w:rsidR="002A1428" w:rsidRPr="000477AB" w:rsidRDefault="00304F41">
      <w:pPr>
        <w:rPr>
          <w:rFonts w:ascii="Verdana" w:hAnsi="Verdana"/>
        </w:rPr>
      </w:pPr>
      <w:r w:rsidRPr="000477AB">
        <w:rPr>
          <w:rFonts w:ascii="Verdana" w:hAnsi="Verdana"/>
        </w:rPr>
        <w:t xml:space="preserve">Sección Segunda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Poder Legislativo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PRIMER PÁRRAFO, P.O. 26 DE JUNIO DE 2014) </w:t>
      </w:r>
    </w:p>
    <w:p w:rsidR="002A1428" w:rsidRPr="000477AB" w:rsidRDefault="00304F41">
      <w:pPr>
        <w:rPr>
          <w:rFonts w:ascii="Verdana" w:hAnsi="Verdana"/>
        </w:rPr>
      </w:pPr>
      <w:r w:rsidRPr="000477AB">
        <w:rPr>
          <w:rFonts w:ascii="Verdana" w:hAnsi="Verdana"/>
        </w:rPr>
        <w:t>AR</w:t>
      </w:r>
      <w:r w:rsidRPr="000477AB">
        <w:rPr>
          <w:rFonts w:ascii="Verdana" w:hAnsi="Verdana"/>
        </w:rPr>
        <w:t>TÍCULO 16. El Poder Legislativo se deposita en una asamblea que se nombrará Legislatura del Estado, integrada por representantes populares denominados diputados, los que serán electos cada tres años y podrán ser electos consecutivamente hasta por cuatro pe</w:t>
      </w:r>
      <w:r w:rsidRPr="000477AB">
        <w:rPr>
          <w:rFonts w:ascii="Verdana" w:hAnsi="Verdana"/>
        </w:rPr>
        <w:t xml:space="preserve">riodos, en los términos de la ley de la materia. Habrá quince según el principio de mayoría relativa y diez según el principio de representación proporcional. Por cada diputado propietario se elegirá un suplente.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(REFORMADO, P.O. 31 DE DICIEMBRE DE 2008</w:t>
      </w: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Los diputados tienen la misma categoría e iguales derechos y obligaciones.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La Legislatura del Estado se instalará el 26 de septiembre del año que corresponda, con la concurrencia de los diputados electos que se presenten; el funcionamiento y demás disposiciones necesarias para el ejercicio de la función legislativa se establecerá</w:t>
      </w:r>
      <w:r w:rsidRPr="000477AB">
        <w:rPr>
          <w:rFonts w:ascii="Verdana" w:hAnsi="Verdana"/>
        </w:rPr>
        <w:t xml:space="preserve">n en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ind w:right="2093"/>
        <w:rPr>
          <w:rFonts w:ascii="Verdana" w:hAnsi="Verdana"/>
        </w:rPr>
      </w:pPr>
      <w:r w:rsidRPr="000477AB">
        <w:rPr>
          <w:rFonts w:ascii="Verdana" w:hAnsi="Verdana"/>
        </w:rPr>
        <w:t xml:space="preserve">(REFORMADO, P.O. 31 DE DICIEMBRE DE 2008) ARTÍCULO 17. Son facultades de la Legislatura: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Expedir su ley orgánica y los reglamentos que requiera;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Aprobar las leyes en todas las materias, con excepción de las expresamente concedidas por</w:t>
      </w:r>
      <w:r w:rsidRPr="000477AB">
        <w:rPr>
          <w:rFonts w:ascii="Verdana" w:hAnsi="Verdana"/>
        </w:rPr>
        <w:t xml:space="preserve"> la Constitución Política de los Estados Unidos Mexicanos al Congreso de la Unión y a las Cámaras que lo integran;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Elegir, con el voto de las dos terceras partes de sus integrantes, al ciudadano que deba asumir el cargo de Gobernador con el carácter de </w:t>
      </w:r>
      <w:r w:rsidRPr="000477AB">
        <w:rPr>
          <w:rFonts w:ascii="Verdana" w:hAnsi="Verdana"/>
        </w:rPr>
        <w:t xml:space="preserve">provisional, interino o sustituto, en los casos y términos que esta Constitución prescribe;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(REFORMADA, P.O. 21 DE DICIEMBRE DE 2016) </w:t>
      </w:r>
    </w:p>
    <w:p w:rsidR="002A1428" w:rsidRPr="000477AB" w:rsidRDefault="00304F41">
      <w:pPr>
        <w:numPr>
          <w:ilvl w:val="0"/>
          <w:numId w:val="3"/>
        </w:numPr>
        <w:ind w:hanging="493"/>
        <w:rPr>
          <w:rFonts w:ascii="Verdana" w:hAnsi="Verdana"/>
        </w:rPr>
      </w:pPr>
      <w:r w:rsidRPr="000477AB">
        <w:rPr>
          <w:rFonts w:ascii="Verdana" w:hAnsi="Verdana"/>
        </w:rPr>
        <w:t>Elegir, con el voto de cuando menos las dos terceras partes de los integrantes de la Legislatura, a los Magistrados de</w:t>
      </w:r>
      <w:r w:rsidRPr="000477AB">
        <w:rPr>
          <w:rFonts w:ascii="Verdana" w:hAnsi="Verdana"/>
        </w:rPr>
        <w:t>l Tribunal Superior de Justicia, al Presidente de la Defensoría de los Derechos Humanos de Querétaro, a los Comisionados de la Comisión de Transparencia y Acceso a la Información Pública del Estado de Querétaro, al Auditor Superior del Estado, al Fiscal Ge</w:t>
      </w:r>
      <w:r w:rsidRPr="000477AB">
        <w:rPr>
          <w:rFonts w:ascii="Verdana" w:hAnsi="Verdana"/>
        </w:rPr>
        <w:t xml:space="preserve">neral del Estado y a los demás servidores públicos que determine la Ley; debiendo mantener un equilibrio entre mujeres y hombres cuando se trate de órganos colegiados.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Ratificar por las dos terceras partes de sus miembros presentes de la Legislatura del</w:t>
      </w:r>
      <w:r w:rsidRPr="000477AB">
        <w:rPr>
          <w:rFonts w:ascii="Verdana" w:hAnsi="Verdana"/>
        </w:rPr>
        <w:t xml:space="preserve"> Estado, el nombramiento que el Gobernador del Estado de Querétaro, haga del Secretario responsable del control interno del Poder Ejecutivo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Asimismo, la Legislatura del Estado designará por las dos terceras partes de sus miembros presentes, </w:t>
      </w:r>
      <w:r w:rsidRPr="000477AB">
        <w:rPr>
          <w:rFonts w:ascii="Verdana" w:hAnsi="Verdana"/>
        </w:rPr>
        <w:t xml:space="preserve">a los titulares de los órganos internos de control de los organismos que esta Constitución les reconoce autonomía;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Conceder licencia a los diputados, al gobernador; así como conceder las licencias y admitir las renuncias a los Magistrados del Tribunal S</w:t>
      </w:r>
      <w:r w:rsidRPr="000477AB">
        <w:rPr>
          <w:rFonts w:ascii="Verdana" w:hAnsi="Verdana"/>
        </w:rPr>
        <w:t xml:space="preserve">uperior de Justicia y de los demás funcionarios cuya designación competa a la propia Legislatura;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16 DE DICIEMBRE DE 2016) </w:t>
      </w:r>
    </w:p>
    <w:p w:rsidR="002A1428" w:rsidRPr="000477AB" w:rsidRDefault="00304F41">
      <w:pPr>
        <w:numPr>
          <w:ilvl w:val="0"/>
          <w:numId w:val="3"/>
        </w:numPr>
        <w:ind w:hanging="493"/>
        <w:rPr>
          <w:rFonts w:ascii="Verdana" w:hAnsi="Verdana"/>
        </w:rPr>
      </w:pPr>
      <w:r w:rsidRPr="000477AB">
        <w:rPr>
          <w:rFonts w:ascii="Verdana" w:hAnsi="Verdana"/>
        </w:rPr>
        <w:t xml:space="preserve">Resolver si ha lugar o no, proceder en juicio político, en contra de los servidores públicos;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Por acuerdo de </w:t>
      </w:r>
      <w:r w:rsidRPr="000477AB">
        <w:rPr>
          <w:rFonts w:ascii="Verdana" w:hAnsi="Verdana"/>
        </w:rPr>
        <w:t xml:space="preserve">las dos terceras partes de sus integrantes, suspender o declarar la desaparición de algún Ayuntamiento y revocar el mandato de alguno de sus miembros, suspenderlos o inhabilitarlos por alguna de las causas que la ley señale;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Por acuerdo de las dos terceras partes de sus integrantes, crear nuevos Municipios dentro de los límites de los ya existentes;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Decretar la traslación provisional de los Poderes de la entidad fuera del Municipio de su residencia;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(REFORMADA, P.O. 4 DE</w:t>
      </w:r>
      <w:r w:rsidRPr="000477AB">
        <w:rPr>
          <w:rFonts w:ascii="Verdana" w:hAnsi="Verdana"/>
        </w:rPr>
        <w:t xml:space="preserve"> ABRIL DE 2014) </w:t>
      </w:r>
    </w:p>
    <w:p w:rsidR="002A1428" w:rsidRPr="000477AB" w:rsidRDefault="00304F41">
      <w:pPr>
        <w:numPr>
          <w:ilvl w:val="0"/>
          <w:numId w:val="3"/>
        </w:numPr>
        <w:ind w:hanging="493"/>
        <w:rPr>
          <w:rFonts w:ascii="Verdana" w:hAnsi="Verdana"/>
        </w:rPr>
      </w:pPr>
      <w:r w:rsidRPr="000477AB">
        <w:rPr>
          <w:rFonts w:ascii="Verdana" w:hAnsi="Verdana"/>
        </w:rPr>
        <w:t xml:space="preserve">Aprobar anualmente la Ley de Ingresos y el Presupuesto de Egresos del Estado, las Leyes de Ingresos de los Municipios, así como revisar </w:t>
      </w:r>
      <w:r w:rsidRPr="000477AB">
        <w:rPr>
          <w:rFonts w:ascii="Verdana" w:hAnsi="Verdana"/>
        </w:rPr>
        <w:lastRenderedPageBreak/>
        <w:t>y fiscalizar sus cuentas públicas. Para este efecto la Entidad Superior de Fiscalización del Estado de Querétaro, actuar</w:t>
      </w:r>
      <w:r w:rsidRPr="000477AB">
        <w:rPr>
          <w:rFonts w:ascii="Verdana" w:hAnsi="Verdana"/>
        </w:rPr>
        <w:t xml:space="preserve">a como órgano técnico de asesoría;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Autorizar al titular del Poder Ejecutivo para que contrate empréstitos y otorgue avales para garantizar obligaciones legalmente contraídas;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Conceder al Ejecutivo, por tiempo limitado y por voto de las dos terceras p</w:t>
      </w:r>
      <w:r w:rsidRPr="000477AB">
        <w:rPr>
          <w:rFonts w:ascii="Verdana" w:hAnsi="Verdana"/>
        </w:rPr>
        <w:t xml:space="preserve">artes de los Diputados presentes, las facultades extraordinarias en los casos de alteración del orden público o cualquier otro motivo grave y sólo con respecto a aquellas facultades que no son de la exclusiva competencia de los Poderes Federales;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Decret</w:t>
      </w:r>
      <w:r w:rsidRPr="000477AB">
        <w:rPr>
          <w:rFonts w:ascii="Verdana" w:hAnsi="Verdana"/>
        </w:rPr>
        <w:t xml:space="preserve">ar amnistía por delitos de la competencia de los tribunales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Sustituir a los Diputados en ejercicio, cuando sin causa justificada, a juicio de la Legislatura, falten a tres sesiones consecutivas;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Llamar a los suplentes ante la falta absolu</w:t>
      </w:r>
      <w:r w:rsidRPr="000477AB">
        <w:rPr>
          <w:rFonts w:ascii="Verdana" w:hAnsi="Verdana"/>
        </w:rPr>
        <w:t xml:space="preserve">ta de los diputados; cuando la falta absoluta sea de diputados propietarios y de suplentes, llamar al siguiente candidato del mismo partido de la lista plurinominal;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Citar a comparecer a los servidores públicos o funcionarios de las dependencias, organi</w:t>
      </w:r>
      <w:r w:rsidRPr="000477AB">
        <w:rPr>
          <w:rFonts w:ascii="Verdana" w:hAnsi="Verdana"/>
        </w:rPr>
        <w:t xml:space="preserve">smos del Ejecutivo, del Judicial, de los Municipios, de las entidades paraestatales, organismos autónomos y cualquier otra entidad pública;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Por acuerdo de las dos terceras partes de sus miembros, ratificar los arreglos o convenios de límites territorial</w:t>
      </w:r>
      <w:r w:rsidRPr="000477AB">
        <w:rPr>
          <w:rFonts w:ascii="Verdana" w:hAnsi="Verdana"/>
        </w:rPr>
        <w:t xml:space="preserve">es concertados entre los ayuntamientos o los que el titular del Ejecutivo celebre con los de otros Estados, y en su caso, someterlos a la ratificación en los términos de lo dispuesto por la Constitución Política de los Estados Unidos Mexicanos;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(ADICION</w:t>
      </w:r>
      <w:r w:rsidRPr="000477AB">
        <w:rPr>
          <w:rFonts w:ascii="Verdana" w:hAnsi="Verdana"/>
        </w:rPr>
        <w:t xml:space="preserve">ADA, P.O. 30 DE ENERO DE 2010) </w:t>
      </w:r>
    </w:p>
    <w:p w:rsidR="002A1428" w:rsidRPr="000477AB" w:rsidRDefault="00304F41">
      <w:pPr>
        <w:numPr>
          <w:ilvl w:val="0"/>
          <w:numId w:val="3"/>
        </w:numPr>
        <w:ind w:hanging="493"/>
        <w:rPr>
          <w:rFonts w:ascii="Verdana" w:hAnsi="Verdana"/>
        </w:rPr>
      </w:pPr>
      <w:r w:rsidRPr="000477AB">
        <w:rPr>
          <w:rFonts w:ascii="Verdana" w:hAnsi="Verdana"/>
        </w:rPr>
        <w:t xml:space="preserve">Rendir, en el mes de julio, el informe anual de actividades del Poder Legislativo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3"/>
        </w:numPr>
        <w:ind w:hanging="493"/>
        <w:rPr>
          <w:rFonts w:ascii="Verdana" w:hAnsi="Verdana"/>
        </w:rPr>
      </w:pPr>
      <w:r w:rsidRPr="000477AB">
        <w:rPr>
          <w:rFonts w:ascii="Verdana" w:hAnsi="Verdana"/>
        </w:rPr>
        <w:t xml:space="preserve">Todas las demás que la Constitución Política de los Estados Unidos Mexicanos, esta Constitución y las leyes le otorguen.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lastRenderedPageBreak/>
        <w:t xml:space="preserve">ARTÍCULO 18. La iniciativa de leyes o decretos corresponde: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4"/>
        </w:numPr>
        <w:ind w:hanging="362"/>
        <w:rPr>
          <w:rFonts w:ascii="Verdana" w:hAnsi="Verdana"/>
        </w:rPr>
      </w:pPr>
      <w:r w:rsidRPr="000477AB">
        <w:rPr>
          <w:rFonts w:ascii="Verdana" w:hAnsi="Verdana"/>
        </w:rPr>
        <w:t xml:space="preserve">Al Gobernador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4"/>
        </w:numPr>
        <w:ind w:hanging="362"/>
        <w:rPr>
          <w:rFonts w:ascii="Verdana" w:hAnsi="Verdana"/>
        </w:rPr>
      </w:pPr>
      <w:r w:rsidRPr="000477AB">
        <w:rPr>
          <w:rFonts w:ascii="Verdana" w:hAnsi="Verdana"/>
        </w:rPr>
        <w:t xml:space="preserve">A los Diputados;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4"/>
        </w:numPr>
        <w:ind w:hanging="362"/>
        <w:rPr>
          <w:rFonts w:ascii="Verdana" w:hAnsi="Verdana"/>
        </w:rPr>
      </w:pPr>
      <w:r w:rsidRPr="000477AB">
        <w:rPr>
          <w:rFonts w:ascii="Verdana" w:hAnsi="Verdana"/>
        </w:rPr>
        <w:t xml:space="preserve">Al Tribunal Superior de Justicia;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4"/>
        </w:numPr>
        <w:ind w:hanging="362"/>
        <w:rPr>
          <w:rFonts w:ascii="Verdana" w:hAnsi="Verdana"/>
        </w:rPr>
      </w:pPr>
      <w:r w:rsidRPr="000477AB">
        <w:rPr>
          <w:rFonts w:ascii="Verdana" w:hAnsi="Verdana"/>
        </w:rPr>
        <w:t xml:space="preserve">A los Ayuntamientos;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4"/>
        </w:numPr>
        <w:ind w:hanging="362"/>
        <w:rPr>
          <w:rFonts w:ascii="Verdana" w:hAnsi="Verdana"/>
        </w:rPr>
      </w:pPr>
      <w:r w:rsidRPr="000477AB">
        <w:rPr>
          <w:rFonts w:ascii="Verdana" w:hAnsi="Verdana"/>
        </w:rPr>
        <w:t xml:space="preserve">A los organismos autónomos;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4"/>
        </w:numPr>
        <w:ind w:hanging="362"/>
        <w:rPr>
          <w:rFonts w:ascii="Verdana" w:hAnsi="Verdana"/>
        </w:rPr>
      </w:pPr>
      <w:r w:rsidRPr="000477AB">
        <w:rPr>
          <w:rFonts w:ascii="Verdana" w:hAnsi="Verdana"/>
        </w:rPr>
        <w:t>A los c</w:t>
      </w:r>
      <w:r w:rsidRPr="000477AB">
        <w:rPr>
          <w:rFonts w:ascii="Verdana" w:hAnsi="Verdana"/>
        </w:rPr>
        <w:t xml:space="preserve">iudadanos en los términos previstos en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Las iniciativas de Ley de Ingresos y de Presupuesto de Egresos del Estado sólo podrán ser presentadas por el Gobernador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spacing w:after="0"/>
        <w:jc w:val="left"/>
        <w:rPr>
          <w:rFonts w:ascii="Verdana" w:hAnsi="Verdana"/>
        </w:rPr>
      </w:pPr>
      <w:r w:rsidRPr="000477AB">
        <w:rPr>
          <w:rFonts w:ascii="Verdana" w:hAnsi="Verdana"/>
        </w:rPr>
        <w:t xml:space="preserve">ARTÍCULO 19. La Legislatura </w:t>
      </w:r>
      <w:r w:rsidRPr="000477AB">
        <w:rPr>
          <w:rFonts w:ascii="Verdana" w:hAnsi="Verdana"/>
        </w:rPr>
        <w:t xml:space="preserve">del Estado, para la interpretación, creación, reforma, derogación o abrogación de leyes y decretos, deberá observar la ley y reglamentos correspondientes, los cuales se sujetarán a lo siguiente: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5"/>
        </w:numPr>
        <w:ind w:hanging="335"/>
        <w:rPr>
          <w:rFonts w:ascii="Verdana" w:hAnsi="Verdana"/>
        </w:rPr>
      </w:pPr>
      <w:r w:rsidRPr="000477AB">
        <w:rPr>
          <w:rFonts w:ascii="Verdana" w:hAnsi="Verdana"/>
        </w:rPr>
        <w:t>Las iniciativas de ley, de decreto, de acuerdo; los dictám</w:t>
      </w:r>
      <w:r w:rsidRPr="000477AB">
        <w:rPr>
          <w:rFonts w:ascii="Verdana" w:hAnsi="Verdana"/>
        </w:rPr>
        <w:t xml:space="preserve">enes y las resoluciones, se harán del conocimiento del Pleno;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5"/>
        </w:numPr>
        <w:ind w:hanging="335"/>
        <w:rPr>
          <w:rFonts w:ascii="Verdana" w:hAnsi="Verdana"/>
        </w:rPr>
      </w:pPr>
      <w:r w:rsidRPr="000477AB">
        <w:rPr>
          <w:rFonts w:ascii="Verdana" w:hAnsi="Verdana"/>
        </w:rPr>
        <w:t>Las Comisiones, respecto de las iniciativas, emitirán dictamen que proponga: ser aprobadas en sus términos o con modificaciones, o bien, ser rechazadas. En ningún caso se podrá dispensar su d</w:t>
      </w:r>
      <w:r w:rsidRPr="000477AB">
        <w:rPr>
          <w:rFonts w:ascii="Verdana" w:hAnsi="Verdana"/>
        </w:rPr>
        <w:t xml:space="preserve">ictamen;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5"/>
        </w:numPr>
        <w:ind w:hanging="335"/>
        <w:rPr>
          <w:rFonts w:ascii="Verdana" w:hAnsi="Verdana"/>
        </w:rPr>
      </w:pPr>
      <w:r w:rsidRPr="000477AB">
        <w:rPr>
          <w:rFonts w:ascii="Verdana" w:hAnsi="Verdana"/>
        </w:rPr>
        <w:t xml:space="preserve">Se podrá invitar a participar en los debates al autor de la iniciativa;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5"/>
        </w:numPr>
        <w:ind w:hanging="335"/>
        <w:rPr>
          <w:rFonts w:ascii="Verdana" w:hAnsi="Verdana"/>
        </w:rPr>
      </w:pPr>
      <w:r w:rsidRPr="000477AB">
        <w:rPr>
          <w:rFonts w:ascii="Verdana" w:hAnsi="Verdana"/>
        </w:rPr>
        <w:t xml:space="preserve">Para resolver se emitirá votación requiriéndose mayoría, salvo que se trate de proyectos observados por el titular del Poder Ejecutivo, en cuyo caso se requerirá del voto de las dos terceras partes de los integrantes de la Legislatura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5"/>
        </w:numPr>
        <w:ind w:hanging="335"/>
        <w:rPr>
          <w:rFonts w:ascii="Verdana" w:hAnsi="Verdana"/>
        </w:rPr>
      </w:pPr>
      <w:r w:rsidRPr="000477AB">
        <w:rPr>
          <w:rFonts w:ascii="Verdana" w:hAnsi="Verdana"/>
        </w:rPr>
        <w:t>Las re</w:t>
      </w:r>
      <w:r w:rsidRPr="000477AB">
        <w:rPr>
          <w:rFonts w:ascii="Verdana" w:hAnsi="Verdana"/>
        </w:rPr>
        <w:t>soluciones se comunicarán al Ejecutivo con las formalidades de ley, quien dentro de los quince días naturales siguientes del día en que la recibe, podrá regresarlas a la Legislatura del Estado, por una ocasión, con las observaciones totales o parciales, pa</w:t>
      </w:r>
      <w:r w:rsidRPr="000477AB">
        <w:rPr>
          <w:rFonts w:ascii="Verdana" w:hAnsi="Verdana"/>
        </w:rPr>
        <w:t xml:space="preserve">ra que sean reconsideradas; de aprobarse de nueva cuenta por las dos terceras </w:t>
      </w:r>
      <w:r w:rsidRPr="000477AB">
        <w:rPr>
          <w:rFonts w:ascii="Verdana" w:hAnsi="Verdana"/>
        </w:rPr>
        <w:lastRenderedPageBreak/>
        <w:t xml:space="preserve">partes de los integrantes, el titular del Poder Ejecutivo estará obligado a publicarla;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5"/>
        </w:numPr>
        <w:ind w:hanging="335"/>
        <w:rPr>
          <w:rFonts w:ascii="Verdana" w:hAnsi="Verdana"/>
        </w:rPr>
      </w:pPr>
      <w:r w:rsidRPr="000477AB">
        <w:rPr>
          <w:rFonts w:ascii="Verdana" w:hAnsi="Verdana"/>
        </w:rPr>
        <w:t xml:space="preserve">El Titular del Poder Ejecutivo no podrá observar las resoluciones de la Legislatura, cuando: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6"/>
        </w:numPr>
        <w:ind w:hanging="268"/>
        <w:rPr>
          <w:rFonts w:ascii="Verdana" w:hAnsi="Verdana"/>
        </w:rPr>
      </w:pPr>
      <w:r w:rsidRPr="000477AB">
        <w:rPr>
          <w:rFonts w:ascii="Verdana" w:hAnsi="Verdana"/>
        </w:rPr>
        <w:t>Se trate de resoluciones relativas a la suspensión y desaparición de algún ayuntamiento, a la revocación de mandato, a la suspensión o inhabilitación de sus int</w:t>
      </w:r>
      <w:r w:rsidRPr="000477AB">
        <w:rPr>
          <w:rFonts w:ascii="Verdana" w:hAnsi="Verdana"/>
        </w:rPr>
        <w:t xml:space="preserve">egrantes;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6"/>
        </w:numPr>
        <w:ind w:hanging="268"/>
        <w:rPr>
          <w:rFonts w:ascii="Verdana" w:hAnsi="Verdana"/>
        </w:rPr>
      </w:pPr>
      <w:r w:rsidRPr="000477AB">
        <w:rPr>
          <w:rFonts w:ascii="Verdana" w:hAnsi="Verdana"/>
        </w:rPr>
        <w:t xml:space="preserve">Se trate de la declaración de procedencia o de juicio político;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6"/>
        </w:numPr>
        <w:ind w:hanging="268"/>
        <w:rPr>
          <w:rFonts w:ascii="Verdana" w:hAnsi="Verdana"/>
        </w:rPr>
      </w:pPr>
      <w:r w:rsidRPr="000477AB">
        <w:rPr>
          <w:rFonts w:ascii="Verdana" w:hAnsi="Verdana"/>
        </w:rPr>
        <w:t xml:space="preserve">Se trate de la Ley Orgánica del Poder Legislativo y las disposiciones reglamentarias de ésta;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6"/>
        </w:numPr>
        <w:ind w:hanging="268"/>
        <w:rPr>
          <w:rFonts w:ascii="Verdana" w:hAnsi="Verdana"/>
        </w:rPr>
      </w:pPr>
      <w:r w:rsidRPr="000477AB">
        <w:rPr>
          <w:rFonts w:ascii="Verdana" w:hAnsi="Verdana"/>
        </w:rPr>
        <w:t xml:space="preserve">Las reformas aprobadas por el Constituyente Permanente;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7"/>
        </w:numPr>
        <w:rPr>
          <w:rFonts w:ascii="Verdana" w:hAnsi="Verdana"/>
        </w:rPr>
      </w:pPr>
      <w:r w:rsidRPr="000477AB">
        <w:rPr>
          <w:rFonts w:ascii="Verdana" w:hAnsi="Verdana"/>
        </w:rPr>
        <w:t>Si la Legislatura al</w:t>
      </w:r>
      <w:r w:rsidRPr="000477AB">
        <w:rPr>
          <w:rFonts w:ascii="Verdana" w:hAnsi="Verdana"/>
        </w:rPr>
        <w:t xml:space="preserve"> resolver sobre un proyecto observado, presentara un proyecto alternativo, a éste se le dará tratamiento de proyecto enviado para su publicación por primera vez;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7"/>
        </w:numPr>
        <w:rPr>
          <w:rFonts w:ascii="Verdana" w:hAnsi="Verdana"/>
        </w:rPr>
      </w:pPr>
      <w:r w:rsidRPr="000477AB">
        <w:rPr>
          <w:rFonts w:ascii="Verdana" w:hAnsi="Verdana"/>
        </w:rPr>
        <w:t>Si el titular del Poder Ejecutivo no devuelve con observaciones el proyecto aprobado, deber</w:t>
      </w:r>
      <w:r w:rsidRPr="000477AB">
        <w:rPr>
          <w:rFonts w:ascii="Verdana" w:hAnsi="Verdana"/>
        </w:rPr>
        <w:t xml:space="preserve">á publicarlo en un lapso de treinta días naturales siguientes a su recepción. En caso de no hacerlo, la Legislatura del Estado lo publicará;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7"/>
        </w:numPr>
        <w:rPr>
          <w:rFonts w:ascii="Verdana" w:hAnsi="Verdana"/>
        </w:rPr>
      </w:pPr>
      <w:r w:rsidRPr="000477AB">
        <w:rPr>
          <w:rFonts w:ascii="Verdana" w:hAnsi="Verdana"/>
        </w:rPr>
        <w:t>Si la ley, decreto o acuerdo no señala el día en el que deba comenzar a observarse, será obligatoria desde el dí</w:t>
      </w:r>
      <w:r w:rsidRPr="000477AB">
        <w:rPr>
          <w:rFonts w:ascii="Verdana" w:hAnsi="Verdana"/>
        </w:rPr>
        <w:t xml:space="preserve">a siguiente al de su publicación. La Ley Orgánica del Poder Legislativo y las disposiciones reglamentarias de ésta, para su vigencia y validez, no requerirán de la promulgación ni la publicación por parte del Poder Ejecutivo.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(ADICIONADA, P. O. 31 DE MARZO DE 2008) </w:t>
      </w:r>
    </w:p>
    <w:p w:rsidR="002A1428" w:rsidRPr="000477AB" w:rsidRDefault="00304F41">
      <w:pPr>
        <w:rPr>
          <w:rFonts w:ascii="Verdana" w:hAnsi="Verdana"/>
        </w:rPr>
      </w:pPr>
      <w:r w:rsidRPr="000477AB">
        <w:rPr>
          <w:rFonts w:ascii="Verdana" w:hAnsi="Verdana"/>
        </w:rPr>
        <w:t xml:space="preserve">Sección Tercera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Poder Ejecutivo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20. El Poder Ejecutivo se deposita en un ciudadano que se denominará Gobernador del Estado quien será el representante legal </w:t>
      </w:r>
      <w:r w:rsidRPr="000477AB">
        <w:rPr>
          <w:rFonts w:ascii="Verdana" w:hAnsi="Verdana"/>
        </w:rPr>
        <w:t xml:space="preserve">de esta Entidad Federativa y entrará a ejercer su cargo el día primero de octubre del año de su elección y su ejercicio durará seis años.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(REFORMADO, P.O. 26 DE JUNIO DE 2014) </w:t>
      </w:r>
    </w:p>
    <w:p w:rsidR="002A1428" w:rsidRPr="000477AB" w:rsidRDefault="00304F41">
      <w:pPr>
        <w:rPr>
          <w:rFonts w:ascii="Verdana" w:hAnsi="Verdana"/>
        </w:rPr>
      </w:pPr>
      <w:r w:rsidRPr="000477AB">
        <w:rPr>
          <w:rFonts w:ascii="Verdana" w:hAnsi="Verdana"/>
        </w:rPr>
        <w:t xml:space="preserve">La declaración del Gobernador electo se hará por el Instituto Electoral del </w:t>
      </w:r>
      <w:r w:rsidRPr="000477AB">
        <w:rPr>
          <w:rFonts w:ascii="Verdana" w:hAnsi="Verdana"/>
        </w:rPr>
        <w:t xml:space="preserve">Estado de Querétaro o por la autoridad jurisdiccional competente y por decreto de la Legislatura, para el caso de Gobernador interino o sustituto.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Gobernador del Estado se auxiliará de las Dependencias y Entidades que señale la ley. Nombrará un Secre</w:t>
      </w:r>
      <w:r w:rsidRPr="000477AB">
        <w:rPr>
          <w:rFonts w:ascii="Verdana" w:hAnsi="Verdana"/>
        </w:rPr>
        <w:t>tario de Gobierno que será además responsable de las relaciones con el Poder Legislativo, para lo cual podrá estar presente en las sesiones de la Legislatura del Estado; asistirá a éstas, comparecerá cuando sea requerido y rendirá los informes que la propi</w:t>
      </w:r>
      <w:r w:rsidRPr="000477AB">
        <w:rPr>
          <w:rFonts w:ascii="Verdana" w:hAnsi="Verdana"/>
        </w:rPr>
        <w:t xml:space="preserve">a Legislatura le solicite.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21. En las ausencias o faltas del Gobernador del Estado, se observarán las siguientes reglas: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8"/>
        </w:numPr>
        <w:rPr>
          <w:rFonts w:ascii="Verdana" w:hAnsi="Verdana"/>
        </w:rPr>
      </w:pPr>
      <w:r w:rsidRPr="000477AB">
        <w:rPr>
          <w:rFonts w:ascii="Verdana" w:hAnsi="Verdana"/>
        </w:rPr>
        <w:t xml:space="preserve">Podrá ausentarse del Territorio Nacional, con previo aviso sobre su destino, </w:t>
      </w:r>
      <w:r w:rsidRPr="000477AB">
        <w:rPr>
          <w:rFonts w:ascii="Verdana" w:hAnsi="Verdana"/>
        </w:rPr>
        <w:t xml:space="preserve">a la Legislatura del Estado; cuando su ausencia exceda los treinta días, le solicitará autorización;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8"/>
        </w:numPr>
        <w:rPr>
          <w:rFonts w:ascii="Verdana" w:hAnsi="Verdana"/>
        </w:rPr>
      </w:pPr>
      <w:r w:rsidRPr="000477AB">
        <w:rPr>
          <w:rFonts w:ascii="Verdana" w:hAnsi="Verdana"/>
        </w:rPr>
        <w:t xml:space="preserve">En las ausencias que excedan los treinta días, la suplencia la hará el Secretario de Gobierno;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8"/>
        </w:numPr>
        <w:rPr>
          <w:rFonts w:ascii="Verdana" w:hAnsi="Verdana"/>
        </w:rPr>
      </w:pPr>
      <w:r w:rsidRPr="000477AB">
        <w:rPr>
          <w:rFonts w:ascii="Verdana" w:hAnsi="Verdana"/>
        </w:rPr>
        <w:t>Si la falta temporal excede a los noventa días, la Leg</w:t>
      </w:r>
      <w:r w:rsidRPr="000477AB">
        <w:rPr>
          <w:rFonts w:ascii="Verdana" w:hAnsi="Verdana"/>
        </w:rPr>
        <w:t xml:space="preserve">islatura designará Gobernador Provisional;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8"/>
        </w:numPr>
        <w:rPr>
          <w:rFonts w:ascii="Verdana" w:hAnsi="Verdana"/>
        </w:rPr>
      </w:pPr>
      <w:r w:rsidRPr="000477AB">
        <w:rPr>
          <w:rFonts w:ascii="Verdana" w:hAnsi="Verdana"/>
        </w:rPr>
        <w:t xml:space="preserve">Si la falta es absoluta y ocurre durante los tres primeros años del período constitucional, la Legislatura elegirá Gobernador Interino y se convocará para la elección de Gobernador quien concluirá el período; </w:t>
      </w:r>
    </w:p>
    <w:p w:rsidR="002A1428" w:rsidRPr="000477AB" w:rsidRDefault="00304F41">
      <w:pPr>
        <w:numPr>
          <w:ilvl w:val="0"/>
          <w:numId w:val="8"/>
        </w:numPr>
        <w:rPr>
          <w:rFonts w:ascii="Verdana" w:hAnsi="Verdana"/>
        </w:rPr>
      </w:pPr>
      <w:r w:rsidRPr="000477AB">
        <w:rPr>
          <w:rFonts w:ascii="Verdana" w:hAnsi="Verdana"/>
        </w:rPr>
        <w:t xml:space="preserve">Cuando la falta absoluta ocurriera en los últimos tres años del período respectivo, la Legislatura elegirá Gobernador Sustituto, quien habrá de concluir el período;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8"/>
        </w:numPr>
        <w:rPr>
          <w:rFonts w:ascii="Verdana" w:hAnsi="Verdana"/>
        </w:rPr>
      </w:pPr>
      <w:r w:rsidRPr="000477AB">
        <w:rPr>
          <w:rFonts w:ascii="Verdana" w:hAnsi="Verdana"/>
        </w:rPr>
        <w:t>Si al iniciar el período constitucional no se presentara el Gobernador electo o la ele</w:t>
      </w:r>
      <w:r w:rsidRPr="000477AB">
        <w:rPr>
          <w:rFonts w:ascii="Verdana" w:hAnsi="Verdana"/>
        </w:rPr>
        <w:t xml:space="preserve">cción no estuviera hecha o declarada, cesarán las funciones del Gobernador cuyo período haya concluido y se elegirá al Gobernador Interino, procediéndose conforme a la fracción IV de este artículo.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PRIMER PÁRRAFO, P.O. 30 DE ENERO DE 2010) </w:t>
      </w:r>
    </w:p>
    <w:p w:rsidR="002A1428" w:rsidRPr="000477AB" w:rsidRDefault="00304F41">
      <w:pPr>
        <w:rPr>
          <w:rFonts w:ascii="Verdana" w:hAnsi="Verdana"/>
        </w:rPr>
      </w:pPr>
      <w:r w:rsidRPr="000477AB">
        <w:rPr>
          <w:rFonts w:ascii="Verdana" w:hAnsi="Verdana"/>
        </w:rPr>
        <w:t xml:space="preserve">ARTÍCULO 22. Son facultades y obligaciones del gobernador del Estado las siguientes: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 xml:space="preserve">Promulgar, publicar y ejecutar las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 xml:space="preserve">Reglamentar las leyes, proveyendo en la esfera administrativa a su exacta observancia, con excepción de las leyes orgánicas de los Poderes y de los órganos autónomos;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13 DE MAYO DE 2016) </w:t>
      </w:r>
    </w:p>
    <w:p w:rsidR="002A1428" w:rsidRPr="000477AB" w:rsidRDefault="00304F41">
      <w:pPr>
        <w:numPr>
          <w:ilvl w:val="0"/>
          <w:numId w:val="9"/>
        </w:numPr>
        <w:ind w:hanging="493"/>
        <w:rPr>
          <w:rFonts w:ascii="Verdana" w:hAnsi="Verdana"/>
        </w:rPr>
      </w:pPr>
      <w:r w:rsidRPr="000477AB">
        <w:rPr>
          <w:rFonts w:ascii="Verdana" w:hAnsi="Verdana"/>
        </w:rPr>
        <w:t>Preservar las libertades, el orden y la paz públ</w:t>
      </w:r>
      <w:r w:rsidRPr="000477AB">
        <w:rPr>
          <w:rFonts w:ascii="Verdana" w:hAnsi="Verdana"/>
        </w:rPr>
        <w:t xml:space="preserve">icos, así como la tranquilidad y la seguridad social en el Estado, asumiendo el mando en aquellos casos que éste juzgue como de fuerza mayor o alteración grave del orden público;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AGOSTO DE 2012) </w:t>
      </w:r>
    </w:p>
    <w:p w:rsidR="002A1428" w:rsidRPr="000477AB" w:rsidRDefault="00304F41">
      <w:pPr>
        <w:numPr>
          <w:ilvl w:val="0"/>
          <w:numId w:val="9"/>
        </w:numPr>
        <w:ind w:hanging="493"/>
        <w:rPr>
          <w:rFonts w:ascii="Verdana" w:hAnsi="Verdana"/>
        </w:rPr>
      </w:pPr>
      <w:r w:rsidRPr="000477AB">
        <w:rPr>
          <w:rFonts w:ascii="Verdana" w:hAnsi="Verdana"/>
        </w:rPr>
        <w:t>Nombrar y remover libremente a los</w:t>
      </w:r>
      <w:r w:rsidRPr="000477AB">
        <w:rPr>
          <w:rFonts w:ascii="Verdana" w:hAnsi="Verdana"/>
        </w:rPr>
        <w:t xml:space="preserve"> servidores públicos del Poder Ejecutivo, cuyo nombramiento o remoción no estén determinados en esta Constitución o en las Leyes; procurando mantener un equilibrio entre mujeres y hombres cuando se trate de órganos colegiados;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(REFORMADA, P.O. 31 DE DIC</w:t>
      </w:r>
      <w:r w:rsidRPr="000477AB">
        <w:rPr>
          <w:rFonts w:ascii="Verdana" w:hAnsi="Verdana"/>
        </w:rPr>
        <w:t xml:space="preserve">IEMBRE DE 2008) </w:t>
      </w:r>
    </w:p>
    <w:p w:rsidR="002A1428" w:rsidRPr="000477AB" w:rsidRDefault="00304F41">
      <w:pPr>
        <w:numPr>
          <w:ilvl w:val="0"/>
          <w:numId w:val="9"/>
        </w:numPr>
        <w:ind w:hanging="493"/>
        <w:rPr>
          <w:rFonts w:ascii="Verdana" w:hAnsi="Verdana"/>
        </w:rPr>
      </w:pPr>
      <w:r w:rsidRPr="000477AB">
        <w:rPr>
          <w:rFonts w:ascii="Verdana" w:hAnsi="Verdana"/>
        </w:rPr>
        <w:t xml:space="preserve">Hacer cumplir los fallos y resoluciones de la autoridad judicial; conceder a las autoridades judiciales de la entidad los apoyos necesarios para el desempeño de sus funciones;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Conceder indultos</w:t>
      </w: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 xml:space="preserve">Contratar empréstitos y garantizar las obligaciones que de ellos se deriven en los términos de la ley respectiva y, en su caso, con la autorización previa de la Legislatura;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(REFORMADA, P.O. 31 DE DICIEMBR</w:t>
      </w:r>
      <w:r w:rsidRPr="000477AB">
        <w:rPr>
          <w:rFonts w:ascii="Verdana" w:hAnsi="Verdana"/>
        </w:rPr>
        <w:t xml:space="preserve">E DE 2008) </w:t>
      </w:r>
    </w:p>
    <w:p w:rsidR="002A1428" w:rsidRPr="000477AB" w:rsidRDefault="00304F41">
      <w:pPr>
        <w:numPr>
          <w:ilvl w:val="0"/>
          <w:numId w:val="9"/>
        </w:numPr>
        <w:ind w:hanging="493"/>
        <w:rPr>
          <w:rFonts w:ascii="Verdana" w:hAnsi="Verdana"/>
        </w:rPr>
      </w:pPr>
      <w:r w:rsidRPr="000477AB">
        <w:rPr>
          <w:rFonts w:ascii="Verdana" w:hAnsi="Verdana"/>
        </w:rPr>
        <w:t xml:space="preserve">Expedir decretos y acuerdos de carácter administrativo para la eficaz prestación de los servicios públicos y otorgar concesiones a los particulares para este mismo efecto;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 xml:space="preserve">Celebrar convenios con la Federación, con otros Estados, con los Municipios y con particulares para el mejor cumplimiento de sus atribuciones y cuando el desarrollo económico y social lo haga necesario;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(REFORMADA, P.O. 3 DE JULIO DE 2017) </w:t>
      </w:r>
    </w:p>
    <w:p w:rsidR="002A1428" w:rsidRPr="000477AB" w:rsidRDefault="00304F41">
      <w:pPr>
        <w:numPr>
          <w:ilvl w:val="0"/>
          <w:numId w:val="9"/>
        </w:numPr>
        <w:ind w:hanging="493"/>
        <w:rPr>
          <w:rFonts w:ascii="Verdana" w:hAnsi="Verdana"/>
        </w:rPr>
      </w:pPr>
      <w:r w:rsidRPr="000477AB">
        <w:rPr>
          <w:rFonts w:ascii="Verdana" w:hAnsi="Verdana"/>
        </w:rPr>
        <w:t xml:space="preserve">Rendir ante </w:t>
      </w:r>
      <w:r w:rsidRPr="000477AB">
        <w:rPr>
          <w:rFonts w:ascii="Verdana" w:hAnsi="Verdana"/>
        </w:rPr>
        <w:t xml:space="preserve">la Legislatura durante el mes de septiembre de cada año, por escrito, un informe del estado general que guarda la administración pública en los términos que establezca la Ley, salvo el último año de ejercicio constitucional, en el cual el informe a que se </w:t>
      </w:r>
      <w:r w:rsidRPr="000477AB">
        <w:rPr>
          <w:rFonts w:ascii="Verdana" w:hAnsi="Verdana"/>
        </w:rPr>
        <w:t xml:space="preserve">refiere el presente artículo se rendirá en el mes de julio;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 xml:space="preserve">Promover el desarrollo equilibrado y armónico del Estado en materia económica, social y cultural;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Planea</w:t>
      </w:r>
      <w:r w:rsidRPr="000477AB">
        <w:rPr>
          <w:rFonts w:ascii="Verdana" w:hAnsi="Verdana"/>
        </w:rPr>
        <w:t xml:space="preserve">r, participar, conducir, coordinar y orientar el desarrollo integral y sustentable de la Entidad, fomentando el crecimiento económico, el empleo y velando por una justa distribución del ingreso y la riqueza, que permita el pleno ejercicio de la libertad y </w:t>
      </w:r>
      <w:r w:rsidRPr="000477AB">
        <w:rPr>
          <w:rFonts w:ascii="Verdana" w:hAnsi="Verdana"/>
        </w:rPr>
        <w:t xml:space="preserve">la dignidad de individuos y grupos sociales;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 xml:space="preserve">Designar a los fedatarios públicos en los términos de la ley de la materia;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31 DE DICIEMBRE DE 2008) </w:t>
      </w:r>
    </w:p>
    <w:p w:rsidR="002A1428" w:rsidRPr="000477AB" w:rsidRDefault="00304F41">
      <w:pPr>
        <w:numPr>
          <w:ilvl w:val="0"/>
          <w:numId w:val="9"/>
        </w:numPr>
        <w:ind w:hanging="493"/>
        <w:rPr>
          <w:rFonts w:ascii="Verdana" w:hAnsi="Verdana"/>
        </w:rPr>
      </w:pPr>
      <w:r w:rsidRPr="000477AB">
        <w:rPr>
          <w:rFonts w:ascii="Verdana" w:hAnsi="Verdana"/>
        </w:rPr>
        <w:t>Las que le otorga la Constitución Polític</w:t>
      </w:r>
      <w:r w:rsidRPr="000477AB">
        <w:rPr>
          <w:rFonts w:ascii="Verdana" w:hAnsi="Verdana"/>
        </w:rPr>
        <w:t xml:space="preserve">a de los Estados Unidos Mexicanos, esta Constitución y las leyes y ordenamientos que de ambas se deriven.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13 DE MAYO DE 2016) </w:t>
      </w:r>
    </w:p>
    <w:p w:rsidR="002A1428" w:rsidRPr="000477AB" w:rsidRDefault="00304F41">
      <w:pPr>
        <w:rPr>
          <w:rFonts w:ascii="Verdana" w:hAnsi="Verdana"/>
        </w:rPr>
      </w:pPr>
      <w:r w:rsidRPr="000477AB">
        <w:rPr>
          <w:rFonts w:ascii="Verdana" w:hAnsi="Verdana"/>
        </w:rPr>
        <w:t>ARTÍCULO 23. Los reglamentos, decretos, acuerdos y disposiciones de carácter general que expida el Gobernador</w:t>
      </w:r>
      <w:r w:rsidRPr="000477AB">
        <w:rPr>
          <w:rFonts w:ascii="Verdana" w:hAnsi="Verdana"/>
        </w:rPr>
        <w:t xml:space="preserve">, requerirán para su validez la firma del Secretario de Gobierno.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13 DE MAYO DE 2016) </w:t>
      </w:r>
    </w:p>
    <w:p w:rsidR="002A1428" w:rsidRPr="000477AB" w:rsidRDefault="00304F41">
      <w:pPr>
        <w:rPr>
          <w:rFonts w:ascii="Verdana" w:hAnsi="Verdana"/>
        </w:rPr>
      </w:pPr>
      <w:r w:rsidRPr="000477AB">
        <w:rPr>
          <w:rFonts w:ascii="Verdana" w:hAnsi="Verdana"/>
        </w:rPr>
        <w:t>ARTÍCULO 24. El Poder Ejecutivo del Estado en la esfera administrativa de su competencia, proveerá lo necesario para que la defensoría pública en mat</w:t>
      </w:r>
      <w:r w:rsidRPr="000477AB">
        <w:rPr>
          <w:rFonts w:ascii="Verdana" w:hAnsi="Verdana"/>
        </w:rPr>
        <w:t xml:space="preserve">eria penal, cuente con plena independencia técnica y de gestión, bajo los principios de objetividad, eficiencia, profesionalismo, legalidad, lealtad y gratuidad.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(ADICIONADA, P. O. 31 DE MARZO DE 2008) </w:t>
      </w:r>
    </w:p>
    <w:p w:rsidR="002A1428" w:rsidRPr="000477AB" w:rsidRDefault="00304F41">
      <w:pPr>
        <w:rPr>
          <w:rFonts w:ascii="Verdana" w:hAnsi="Verdana"/>
        </w:rPr>
      </w:pPr>
      <w:r w:rsidRPr="000477AB">
        <w:rPr>
          <w:rFonts w:ascii="Verdana" w:hAnsi="Verdana"/>
        </w:rPr>
        <w:t xml:space="preserve">Sección Cuarta </w:t>
      </w:r>
    </w:p>
    <w:p w:rsidR="002A1428" w:rsidRPr="000477AB" w:rsidRDefault="00304F41">
      <w:pPr>
        <w:rPr>
          <w:rFonts w:ascii="Verdana" w:hAnsi="Verdana"/>
        </w:rPr>
      </w:pPr>
      <w:r w:rsidRPr="000477AB">
        <w:rPr>
          <w:rFonts w:ascii="Verdana" w:hAnsi="Verdana"/>
        </w:rPr>
        <w:lastRenderedPageBreak/>
        <w:t xml:space="preserve">Poder Judicial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ARTÍCULO 25. Se deposita el ejercicio de la función judicial en el Poder Judicial integrado por un Tribunal Superior de Justicia y los juzgados, quienes se auxiliarán de los órganos que establezca su ley orgánica.</w:t>
      </w: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 administración de justicia en el Estado será expedita, aplicando los principios y normas conducentes en los plazos y términos que fijen las leyes, emitiendo sus resoluciones de manera pronta, completa, imparcial y gratuita. Deberá garantizarse la ab</w:t>
      </w:r>
      <w:r w:rsidRPr="000477AB">
        <w:rPr>
          <w:rFonts w:ascii="Verdana" w:hAnsi="Verdana"/>
        </w:rPr>
        <w:t xml:space="preserve">soluta independencia de los órganos encargados de la función jurisdiccional para la conducción de los procesos a su cargo, así como para el dictado de las resoluciones respectivas y la plena ejecución de sus resoluciones.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Estado instituirá un sistema</w:t>
      </w:r>
      <w:r w:rsidRPr="000477AB">
        <w:rPr>
          <w:rFonts w:ascii="Verdana" w:hAnsi="Verdana"/>
        </w:rPr>
        <w:t xml:space="preserve"> integral de justicia aplicable a quienes, teniendo entre doce años cumplidos y menos de dieciocho años de edad, se les atribuya la realización de una conducta tipificada como delito por las leyes penales. Los menores de doce años de edad, sólo serán sujet</w:t>
      </w:r>
      <w:r w:rsidRPr="000477AB">
        <w:rPr>
          <w:rFonts w:ascii="Verdana" w:hAnsi="Verdana"/>
        </w:rPr>
        <w:t xml:space="preserve">os a rehabilitación y asistencia social.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26 DE JUNIO DE 2014) </w:t>
      </w:r>
    </w:p>
    <w:p w:rsidR="002A1428" w:rsidRPr="000477AB" w:rsidRDefault="00304F41">
      <w:pPr>
        <w:rPr>
          <w:rFonts w:ascii="Verdana" w:hAnsi="Verdana"/>
        </w:rPr>
      </w:pPr>
      <w:r w:rsidRPr="000477AB">
        <w:rPr>
          <w:rFonts w:ascii="Verdana" w:hAnsi="Verdana"/>
        </w:rPr>
        <w:t>ARTÍCULO 26. Compete al Poder Judicial la facultad de resolver controversias puestas a su consideración, conforme a las leyes y procedimientos judiciales vigentes en el Esta</w:t>
      </w:r>
      <w:r w:rsidRPr="000477AB">
        <w:rPr>
          <w:rFonts w:ascii="Verdana" w:hAnsi="Verdana"/>
        </w:rPr>
        <w:t xml:space="preserve">do, en asuntos del fuero común, en materia civil, familiar, penal, justicia de menores y materias federales cuando así lo faculten las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13 DE MAYO DE 2016) </w:t>
      </w:r>
    </w:p>
    <w:p w:rsidR="002A1428" w:rsidRPr="000477AB" w:rsidRDefault="00304F41">
      <w:pPr>
        <w:rPr>
          <w:rFonts w:ascii="Verdana" w:hAnsi="Verdana"/>
        </w:rPr>
      </w:pPr>
      <w:r w:rsidRPr="000477AB">
        <w:rPr>
          <w:rFonts w:ascii="Verdana" w:hAnsi="Verdana"/>
        </w:rPr>
        <w:t>ARTÍCULO 27. El Tribunal Superior de Justicia se compondrá de trece Magis</w:t>
      </w:r>
      <w:r w:rsidRPr="000477AB">
        <w:rPr>
          <w:rFonts w:ascii="Verdana" w:hAnsi="Verdana"/>
        </w:rPr>
        <w:t>trados propietarios y ocho supernumerarios, electos para un periodo de doce años. No se podrá ocupar el cargo como propietario en forma consecutiva, ni discontinua, por más de doce años. En ningún caso se podrá ocupar el cargo de Magistrado Propietario des</w:t>
      </w:r>
      <w:r w:rsidRPr="000477AB">
        <w:rPr>
          <w:rFonts w:ascii="Verdana" w:hAnsi="Verdana"/>
        </w:rPr>
        <w:t xml:space="preserve">pués de los setenta años de edad.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Al concluir el período de doce años a que se refiere el párrafo anterior o antes si el Magistrado llega a la edad de setenta años, cesará en sus funciones. Si el propietario hubiere cumplido con los doce años de servici</w:t>
      </w:r>
      <w:r w:rsidRPr="000477AB">
        <w:rPr>
          <w:rFonts w:ascii="Verdana" w:hAnsi="Verdana"/>
        </w:rPr>
        <w:t xml:space="preserve">o, gozará de un haber mensual por retiro, equivalente al máximo que por concepto de jubilación se fije por Ley como derecho para los trabajadores del Estado de Querétaro, sin que pueda otorgarse cuando la </w:t>
      </w:r>
      <w:r w:rsidRPr="000477AB">
        <w:rPr>
          <w:rFonts w:ascii="Verdana" w:hAnsi="Verdana"/>
        </w:rPr>
        <w:lastRenderedPageBreak/>
        <w:t>separación obedezca a la remoción del cargo como me</w:t>
      </w:r>
      <w:r w:rsidRPr="000477AB">
        <w:rPr>
          <w:rFonts w:ascii="Verdana" w:hAnsi="Verdana"/>
        </w:rPr>
        <w:t xml:space="preserve">dida de carácter disciplinario o cualquier otra causa de responsabilidad.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Tribunal Superior de Justicia tendrá un Presidente, que será el representante legal del Poder Judicial.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EN RELACIÓN CON LA ENTRADA EN VIGOR DEL PRESENTE ARTÍCULO, V</w:t>
      </w:r>
      <w:r w:rsidRPr="000477AB">
        <w:rPr>
          <w:rFonts w:ascii="Verdana" w:hAnsi="Verdana"/>
        </w:rPr>
        <w:t xml:space="preserve">ÉASE ARTÍCULO CUARTO TRANSITORIO DEL DECRETO QUE MODIFICA ESTE ORDENAMIENTO.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28. Para ser Magistrado del Tribunal Superior de Justicia y permanecer en el cargo, se requiere: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0"/>
        </w:numPr>
        <w:rPr>
          <w:rFonts w:ascii="Verdana" w:hAnsi="Verdana"/>
        </w:rPr>
      </w:pPr>
      <w:r w:rsidRPr="000477AB">
        <w:rPr>
          <w:rFonts w:ascii="Verdana" w:hAnsi="Verdana"/>
        </w:rPr>
        <w:t xml:space="preserve">Cumplir con los requisitos fijados en las fracciones I a IV del artículo 95 de la Constitución Política de los Estados Unidos Mexicanos;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0"/>
        </w:numPr>
        <w:rPr>
          <w:rFonts w:ascii="Verdana" w:hAnsi="Verdana"/>
        </w:rPr>
      </w:pPr>
      <w:r w:rsidRPr="000477AB">
        <w:rPr>
          <w:rFonts w:ascii="Verdana" w:hAnsi="Verdana"/>
        </w:rPr>
        <w:t xml:space="preserve">Haber residido en el Estado los tres años anteriores inmediatos al día de su designación;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13 DE </w:t>
      </w:r>
      <w:r w:rsidRPr="000477AB">
        <w:rPr>
          <w:rFonts w:ascii="Verdana" w:hAnsi="Verdana"/>
        </w:rPr>
        <w:t xml:space="preserve">MAYO DE 2016) </w:t>
      </w:r>
    </w:p>
    <w:p w:rsidR="002A1428" w:rsidRPr="000477AB" w:rsidRDefault="00304F41">
      <w:pPr>
        <w:numPr>
          <w:ilvl w:val="0"/>
          <w:numId w:val="10"/>
        </w:numPr>
        <w:rPr>
          <w:rFonts w:ascii="Verdana" w:hAnsi="Verdana"/>
        </w:rPr>
      </w:pPr>
      <w:r w:rsidRPr="000477AB">
        <w:rPr>
          <w:rFonts w:ascii="Verdana" w:hAnsi="Verdana"/>
        </w:rPr>
        <w:t xml:space="preserve">Durante el año previo a su nombramiento, no haber ocupado cargo de elección popular, ni haber sido Secretario del Poder Ejecutivo o su equivalente, ni Fiscal General del Estado;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ind w:right="3667"/>
        <w:rPr>
          <w:rFonts w:ascii="Verdana" w:hAnsi="Verdana"/>
        </w:rPr>
      </w:pPr>
      <w:r w:rsidRPr="000477AB">
        <w:rPr>
          <w:rFonts w:ascii="Verdana" w:hAnsi="Verdana"/>
        </w:rPr>
        <w:t>(REFORMADA, P.O. 13 DE MAYO DE 2016) IV. No ser mayor de s</w:t>
      </w:r>
      <w:r w:rsidRPr="000477AB">
        <w:rPr>
          <w:rFonts w:ascii="Verdana" w:hAnsi="Verdana"/>
        </w:rPr>
        <w:t xml:space="preserve">etenta años de edad.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retiro de los Magistrados se producirá, por sobrevenir incapacidad física o mental declarada por autoridad competente, que imposibilite el adecuado desempeño del cargo, o al cumplir la edad que se señala en el primer párrafo de e</w:t>
      </w:r>
      <w:r w:rsidRPr="000477AB">
        <w:rPr>
          <w:rFonts w:ascii="Verdana" w:hAnsi="Verdana"/>
        </w:rPr>
        <w:t xml:space="preserve">sta fracción.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29. Es competencia del Pleno del Tribunal Superior de Justicia y de las Salas, en los términos que señale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1"/>
        </w:numPr>
        <w:ind w:hanging="494"/>
        <w:rPr>
          <w:rFonts w:ascii="Verdana" w:hAnsi="Verdana"/>
        </w:rPr>
      </w:pPr>
      <w:r w:rsidRPr="000477AB">
        <w:rPr>
          <w:rFonts w:ascii="Verdana" w:hAnsi="Verdana"/>
        </w:rPr>
        <w:t>Conocer los asuntos en revisión de las resoluciones emitidas por los j</w:t>
      </w:r>
      <w:r w:rsidRPr="000477AB">
        <w:rPr>
          <w:rFonts w:ascii="Verdana" w:hAnsi="Verdana"/>
        </w:rPr>
        <w:t xml:space="preserve">ueces o respecto a los cuales acuerde su atracción y emitir las correspondientes sentencias;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1"/>
        </w:numPr>
        <w:ind w:hanging="494"/>
        <w:rPr>
          <w:rFonts w:ascii="Verdana" w:hAnsi="Verdana"/>
        </w:rPr>
      </w:pPr>
      <w:r w:rsidRPr="000477AB">
        <w:rPr>
          <w:rFonts w:ascii="Verdana" w:hAnsi="Verdana"/>
        </w:rPr>
        <w:t xml:space="preserve">Resolver sobre la constitucionalidad de las leyes en 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1"/>
        </w:numPr>
        <w:ind w:hanging="494"/>
        <w:rPr>
          <w:rFonts w:ascii="Verdana" w:hAnsi="Verdana"/>
        </w:rPr>
      </w:pPr>
      <w:r w:rsidRPr="000477AB">
        <w:rPr>
          <w:rFonts w:ascii="Verdana" w:hAnsi="Verdana"/>
        </w:rPr>
        <w:lastRenderedPageBreak/>
        <w:t>Garantizar la supremacía y control de esta Constitución, mediante la interpretación de la mis</w:t>
      </w:r>
      <w:r w:rsidRPr="000477AB">
        <w:rPr>
          <w:rFonts w:ascii="Verdana" w:hAnsi="Verdana"/>
        </w:rPr>
        <w:t xml:space="preserve">ma, formando y sistematizando precedentes en materia de control de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1"/>
        </w:numPr>
        <w:ind w:hanging="494"/>
        <w:rPr>
          <w:rFonts w:ascii="Verdana" w:hAnsi="Verdana"/>
        </w:rPr>
      </w:pPr>
      <w:r w:rsidRPr="000477AB">
        <w:rPr>
          <w:rFonts w:ascii="Verdana" w:hAnsi="Verdana"/>
        </w:rPr>
        <w:t xml:space="preserve">Declarar sobre los casos de omisión en la expedición de leyes, cuando la misma afecte el funcionamiento o aplicación de la presente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(REFORMADA, P.O. 1</w:t>
      </w:r>
      <w:r w:rsidRPr="000477AB">
        <w:rPr>
          <w:rFonts w:ascii="Verdana" w:hAnsi="Verdana"/>
        </w:rPr>
        <w:t xml:space="preserve">3 DE MAYO DE 2016) </w:t>
      </w:r>
    </w:p>
    <w:p w:rsidR="002A1428" w:rsidRPr="000477AB" w:rsidRDefault="00304F41">
      <w:pPr>
        <w:numPr>
          <w:ilvl w:val="0"/>
          <w:numId w:val="11"/>
        </w:numPr>
        <w:ind w:hanging="494"/>
        <w:rPr>
          <w:rFonts w:ascii="Verdana" w:hAnsi="Verdana"/>
        </w:rPr>
      </w:pPr>
      <w:r w:rsidRPr="000477AB">
        <w:rPr>
          <w:rFonts w:ascii="Verdana" w:hAnsi="Verdana"/>
        </w:rPr>
        <w:t xml:space="preserve">Ejercer la administración, vigilancia y disciplina, exclusivamente con respecto al Pleno y Secretaría General de Acuerdos del Tribunal Superior de Justicia, garantizando la transparencia de su gestión en los términos que determinen las </w:t>
      </w:r>
      <w:r w:rsidRPr="000477AB">
        <w:rPr>
          <w:rFonts w:ascii="Verdana" w:hAnsi="Verdana"/>
        </w:rPr>
        <w:t xml:space="preserve">leyes; </w:t>
      </w:r>
    </w:p>
    <w:p w:rsidR="002A1428" w:rsidRPr="000477AB" w:rsidRDefault="00304F41">
      <w:pPr>
        <w:numPr>
          <w:ilvl w:val="0"/>
          <w:numId w:val="11"/>
        </w:numPr>
        <w:ind w:hanging="494"/>
        <w:rPr>
          <w:rFonts w:ascii="Verdana" w:hAnsi="Verdana"/>
        </w:rPr>
      </w:pPr>
      <w:r w:rsidRPr="000477AB">
        <w:rPr>
          <w:rFonts w:ascii="Verdana" w:hAnsi="Verdana"/>
        </w:rPr>
        <w:t>Procesar y sentenciar los litigios que no sean competencia de la Suprema Corte de Justicia de la Nación o del Senado de la República y, que surjan entre: Poder Ejecutivo, Legislatura del Estado, Organismos constitucionales autónomos o los Municipio</w:t>
      </w:r>
      <w:r w:rsidRPr="000477AB">
        <w:rPr>
          <w:rFonts w:ascii="Verdana" w:hAnsi="Verdana"/>
        </w:rPr>
        <w:t xml:space="preserve">s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30 DE ENERO DE 2010) </w:t>
      </w:r>
    </w:p>
    <w:p w:rsidR="002A1428" w:rsidRPr="000477AB" w:rsidRDefault="00304F41">
      <w:pPr>
        <w:numPr>
          <w:ilvl w:val="0"/>
          <w:numId w:val="11"/>
        </w:numPr>
        <w:ind w:hanging="494"/>
        <w:rPr>
          <w:rFonts w:ascii="Verdana" w:hAnsi="Verdana"/>
        </w:rPr>
      </w:pPr>
      <w:r w:rsidRPr="000477AB">
        <w:rPr>
          <w:rFonts w:ascii="Verdana" w:hAnsi="Verdana"/>
        </w:rPr>
        <w:t xml:space="preserve">Presentar, en el mes de julio de cada año, a la Legislatura, un informe por escrito sobre el estado que guarde la impartición de justicia en la Entidad, en los términos que establezca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1"/>
        </w:numPr>
        <w:ind w:hanging="494"/>
        <w:rPr>
          <w:rFonts w:ascii="Verdana" w:hAnsi="Verdana"/>
        </w:rPr>
      </w:pPr>
      <w:r w:rsidRPr="000477AB">
        <w:rPr>
          <w:rFonts w:ascii="Verdana" w:hAnsi="Verdana"/>
        </w:rPr>
        <w:t xml:space="preserve">Elegir a su Presidente;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1"/>
        </w:numPr>
        <w:ind w:hanging="494"/>
        <w:rPr>
          <w:rFonts w:ascii="Verdana" w:hAnsi="Verdana"/>
        </w:rPr>
      </w:pPr>
      <w:r w:rsidRPr="000477AB">
        <w:rPr>
          <w:rFonts w:ascii="Verdana" w:hAnsi="Verdana"/>
        </w:rPr>
        <w:t xml:space="preserve">Revisar y, en su caso, revocar los acuerdos que emita el Consejo de la Judicatura, en los casos, términos y procedimiento que establezca la Ley Orgánica del Poder Judicial;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1"/>
        </w:numPr>
        <w:ind w:hanging="494"/>
        <w:rPr>
          <w:rFonts w:ascii="Verdana" w:hAnsi="Verdana"/>
        </w:rPr>
      </w:pPr>
      <w:r w:rsidRPr="000477AB">
        <w:rPr>
          <w:rFonts w:ascii="Verdana" w:hAnsi="Verdana"/>
        </w:rPr>
        <w:t>Las demás que establezca esta Constitución y las de</w:t>
      </w:r>
      <w:r w:rsidRPr="000477AB">
        <w:rPr>
          <w:rFonts w:ascii="Verdana" w:hAnsi="Verdana"/>
        </w:rPr>
        <w:t xml:space="preserve">más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26 DE JUNIO DE 2014) (F. DE E., P.O. 10 DE ABRIL DE 2015) </w:t>
      </w:r>
    </w:p>
    <w:p w:rsidR="002A1428" w:rsidRPr="000477AB" w:rsidRDefault="00304F41">
      <w:pPr>
        <w:rPr>
          <w:rFonts w:ascii="Verdana" w:hAnsi="Verdana"/>
        </w:rPr>
      </w:pPr>
      <w:r w:rsidRPr="000477AB">
        <w:rPr>
          <w:rFonts w:ascii="Verdana" w:hAnsi="Verdana"/>
        </w:rPr>
        <w:t>Se exceptúan de la competencia del Pleno y de las Salas previstas en las fracciones II, III y IV del presente artículo, las leyes en materia hacendaria, fiscal, presu</w:t>
      </w:r>
      <w:r w:rsidRPr="000477AB">
        <w:rPr>
          <w:rFonts w:ascii="Verdana" w:hAnsi="Verdana"/>
        </w:rPr>
        <w:t xml:space="preserve">puestal y electoral.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13 DE MAYO DE 2016) </w:t>
      </w:r>
    </w:p>
    <w:p w:rsidR="002A1428" w:rsidRPr="000477AB" w:rsidRDefault="00304F41">
      <w:pPr>
        <w:rPr>
          <w:rFonts w:ascii="Verdana" w:hAnsi="Verdana"/>
        </w:rPr>
      </w:pPr>
      <w:r w:rsidRPr="000477AB">
        <w:rPr>
          <w:rFonts w:ascii="Verdana" w:hAnsi="Verdana"/>
        </w:rPr>
        <w:t xml:space="preserve">ARTÍCULO 30. La carrera judicial, administración, vigilancia y disciplina del Poder Judicial, con excepción de lo que corresponde al Pleno del Tribunal Superior de Justicia, están a cargo de un </w:t>
      </w:r>
      <w:r w:rsidRPr="000477AB">
        <w:rPr>
          <w:rFonts w:ascii="Verdana" w:hAnsi="Verdana"/>
        </w:rPr>
        <w:t xml:space="preserve">Consejo de la Judicatura, dotado de independencia técnica y de gestión para emitir sus resoluciones, formado por cinco miembros e integrado por quien resulte </w:t>
      </w:r>
      <w:r w:rsidRPr="000477AB">
        <w:rPr>
          <w:rFonts w:ascii="Verdana" w:hAnsi="Verdana"/>
        </w:rPr>
        <w:lastRenderedPageBreak/>
        <w:t xml:space="preserve">electo para presidir el Tribunal Superior de Justicia, dos Consejeros designados por el Pleno del </w:t>
      </w:r>
      <w:r w:rsidRPr="000477AB">
        <w:rPr>
          <w:rFonts w:ascii="Verdana" w:hAnsi="Verdana"/>
        </w:rPr>
        <w:t xml:space="preserve">mismo; un Consejero designado por la Legislatura, que no será legislador; y otro que será nombrado por el Poder Ejecutivo, garantizando la transparencia en la gestión en los términos que determinen las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Los Consejeros designados por el Pleno serán</w:t>
      </w:r>
      <w:r w:rsidRPr="000477AB">
        <w:rPr>
          <w:rFonts w:ascii="Verdana" w:hAnsi="Verdana"/>
        </w:rPr>
        <w:t xml:space="preserve"> electos con el voto de ocho de sus integrantes, quienes serán representantes de Magistrados y Jueces; deberán contar con una antigüedad mínima de 10 años en la impartición de justicia y además reunir los requisitos señalados en el artículo 28 de esta Cons</w:t>
      </w:r>
      <w:r w:rsidRPr="000477AB">
        <w:rPr>
          <w:rFonts w:ascii="Verdana" w:hAnsi="Verdana"/>
        </w:rPr>
        <w:t xml:space="preserve">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Los Consejeros designados por el legislativo y ejecutivo, también deberán reunir los requisitos señalados en el artículo 28 de esta Constitución y ser personas que se hayan distinguido por su capacidad profesional en el ámbito jurídico, honest</w:t>
      </w:r>
      <w:r w:rsidRPr="000477AB">
        <w:rPr>
          <w:rFonts w:ascii="Verdana" w:hAnsi="Verdana"/>
        </w:rPr>
        <w:t xml:space="preserve">idad y honorabilidad en el ejercicio de sus actividades.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Los miembros del Consejo durarán en su encargo cuatro años, con excepción de su Presidente, quien ejercerá esa función mientras ostente también la Presidencia del Tribunal; y ninguno podrá ser rat</w:t>
      </w:r>
      <w:r w:rsidRPr="000477AB">
        <w:rPr>
          <w:rFonts w:ascii="Verdana" w:hAnsi="Verdana"/>
        </w:rPr>
        <w:t xml:space="preserve">ificado para el mismo cargo de manera consecutiva. Durante su pertenencia al Consejo, los Consejeros designados por el Pleno no ejercerán funciones jurisdiccionales, ni formarán parte del Pleno.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Los Jueces del Poder Judicial serán designados, ratificado</w:t>
      </w:r>
      <w:r w:rsidRPr="000477AB">
        <w:rPr>
          <w:rFonts w:ascii="Verdana" w:hAnsi="Verdana"/>
        </w:rPr>
        <w:t>s y removidos por el Consejo de la Judicatura, debiendo mantener un equilibrio entre mujeres y hombres en dichos cargos; durarán en su encargo seis años, pudiendo ser ratificados en los plazos y condiciones que establezca la Ley. Deberán ser ciudadanos mex</w:t>
      </w:r>
      <w:r w:rsidRPr="000477AB">
        <w:rPr>
          <w:rFonts w:ascii="Verdana" w:hAnsi="Verdana"/>
        </w:rPr>
        <w:t>icanos en pleno ejercicio de sus derechos políticos y civiles, contar con los requisitos que establezca la Ley y protestar el cargo ante el Pleno del Tribunal Superior de Justicia y del Consejo de la Judicatura. En ningún caso se podrá ocupar el cargo de J</w:t>
      </w:r>
      <w:r w:rsidRPr="000477AB">
        <w:rPr>
          <w:rFonts w:ascii="Verdana" w:hAnsi="Verdana"/>
        </w:rPr>
        <w:t xml:space="preserve">uez cumplidos los setenta años de edad.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Pleno del Tribunal Superior de Justicia podrá solicitar al Consejo de la Judicatura que investigue la conducta de algún Juez.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 O. 31 DE MARZO DE 2008) </w:t>
      </w:r>
    </w:p>
    <w:p w:rsidR="002A1428" w:rsidRPr="000477AB" w:rsidRDefault="00304F41">
      <w:pPr>
        <w:rPr>
          <w:rFonts w:ascii="Verdana" w:hAnsi="Verdana"/>
        </w:rPr>
      </w:pPr>
      <w:r w:rsidRPr="000477AB">
        <w:rPr>
          <w:rFonts w:ascii="Verdana" w:hAnsi="Verdana"/>
        </w:rPr>
        <w:t xml:space="preserve">Capítulo Quinto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Organismos Autónomos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(ADICIONADO, P.O. 13 DE MAYO DE 2016) </w:t>
      </w:r>
    </w:p>
    <w:p w:rsidR="002A1428" w:rsidRPr="000477AB" w:rsidRDefault="00304F41">
      <w:pPr>
        <w:rPr>
          <w:rFonts w:ascii="Verdana" w:hAnsi="Verdana"/>
        </w:rPr>
      </w:pPr>
      <w:r w:rsidRPr="000477AB">
        <w:rPr>
          <w:rFonts w:ascii="Verdana" w:hAnsi="Verdana"/>
        </w:rPr>
        <w:t xml:space="preserve">ARTÍCULO 30 BIS. El Ministerio Público es la institución que tiene por objeto investigar y perseguir los delitos; promover la solución de controversias a través de mecanismos alternativos, sin </w:t>
      </w:r>
      <w:r w:rsidRPr="000477AB">
        <w:rPr>
          <w:rFonts w:ascii="Verdana" w:hAnsi="Verdana"/>
        </w:rPr>
        <w:t xml:space="preserve">perjuicio de la competencia que en este ámbito corresponda a otras autoridades.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Ministerio Público se organizará en una Fiscalía General del Estado, como organismo constitucional autónomo dotado de personalidad jurídica y patrimonio propios que se re</w:t>
      </w:r>
      <w:r w:rsidRPr="000477AB">
        <w:rPr>
          <w:rFonts w:ascii="Verdana" w:hAnsi="Verdana"/>
        </w:rPr>
        <w:t xml:space="preserve">girá por su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21 DE DICIEMBRE DE 2016) </w:t>
      </w:r>
    </w:p>
    <w:p w:rsidR="002A1428" w:rsidRPr="000477AB" w:rsidRDefault="00304F41">
      <w:pPr>
        <w:rPr>
          <w:rFonts w:ascii="Verdana" w:hAnsi="Verdana"/>
        </w:rPr>
      </w:pPr>
      <w:r w:rsidRPr="000477AB">
        <w:rPr>
          <w:rFonts w:ascii="Verdana" w:hAnsi="Verdana"/>
        </w:rPr>
        <w:t>Dicho organismo constitucional autónomo contará con un Consejo, en el que se garantice la participación ciudadana; con un cuerpo de policía de investigación que actuará bajo la conducción y man</w:t>
      </w:r>
      <w:r w:rsidRPr="000477AB">
        <w:rPr>
          <w:rFonts w:ascii="Verdana" w:hAnsi="Verdana"/>
        </w:rPr>
        <w:t xml:space="preserve">do del Ministerio Público, con una Unidad Especializada en Delitos Electorales, una Fiscalía Especializada en el Combate a la Corrupción y las demás que establezca su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Para ser Fiscal General del Estado se requiere ser ciudadano mexicano por nacimie</w:t>
      </w:r>
      <w:r w:rsidRPr="000477AB">
        <w:rPr>
          <w:rFonts w:ascii="Verdana" w:hAnsi="Verdana"/>
        </w:rPr>
        <w:t>nto; tener cuando menos 35 años cumplidos al día de la designación; contar con una residencia en el Estado de Querétaro de cuando menos tres años inmediatamente anteriores a la fecha de la designación; contar con título profesional de Licenciado en Derecho</w:t>
      </w:r>
      <w:r w:rsidRPr="000477AB">
        <w:rPr>
          <w:rFonts w:ascii="Verdana" w:hAnsi="Verdana"/>
        </w:rPr>
        <w:t xml:space="preserve"> con una antigüedad mínima de cinco años; tener cuando menos cinco años de experiencia en la procuración de justicia o bien cinco años de reconocida trayectoria en materia de derecho penal, no haber sido condenado por delito doloso y gozar de buena reputac</w:t>
      </w:r>
      <w:r w:rsidRPr="000477AB">
        <w:rPr>
          <w:rFonts w:ascii="Verdana" w:hAnsi="Verdana"/>
        </w:rPr>
        <w:t xml:space="preserve">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Fiscal General del Estado durará en su encargo nueve años; será designado y removido en los términos siguientes: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2"/>
        </w:numPr>
        <w:rPr>
          <w:rFonts w:ascii="Verdana" w:hAnsi="Verdana"/>
        </w:rPr>
      </w:pPr>
      <w:r w:rsidRPr="000477AB">
        <w:rPr>
          <w:rFonts w:ascii="Verdana" w:hAnsi="Verdana"/>
        </w:rPr>
        <w:t xml:space="preserve">El titular del Poder Ejecutivo someterá a consideración de la Legislatura del Estado una terna de candidatos;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2"/>
        </w:numPr>
        <w:rPr>
          <w:rFonts w:ascii="Verdana" w:hAnsi="Verdana"/>
        </w:rPr>
      </w:pPr>
      <w:r w:rsidRPr="000477AB">
        <w:rPr>
          <w:rFonts w:ascii="Verdana" w:hAnsi="Verdana"/>
        </w:rPr>
        <w:t>La Legislatura d</w:t>
      </w:r>
      <w:r w:rsidRPr="000477AB">
        <w:rPr>
          <w:rFonts w:ascii="Verdana" w:hAnsi="Verdana"/>
        </w:rPr>
        <w:t xml:space="preserve">esignará a quien deba ocupar el cargo, previa comparecencia de las personas propuestas;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2"/>
        </w:numPr>
        <w:rPr>
          <w:rFonts w:ascii="Verdana" w:hAnsi="Verdana"/>
        </w:rPr>
      </w:pPr>
      <w:r w:rsidRPr="000477AB">
        <w:rPr>
          <w:rFonts w:ascii="Verdana" w:hAnsi="Verdana"/>
        </w:rPr>
        <w:t>Si enviada la terna, la Legislatura no procediere al nombramiento respectivo dentro de los treinta días naturales siguientes, la designación corresponderá al titular</w:t>
      </w:r>
      <w:r w:rsidRPr="000477AB">
        <w:rPr>
          <w:rFonts w:ascii="Verdana" w:hAnsi="Verdana"/>
        </w:rPr>
        <w:t xml:space="preserve"> del Poder Ejecutivo.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Solamente podrá ser removido por la Legislatura, por las causas que expresamente establezca la Ley, mediante la misma votación requerida para su nombramiento.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Las ausencias del Fiscal General del Estado serán suplidas en los términos que determine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Fiscal General del Estado presentará un informe anual mediante comparecencia ante la Legislatura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ARTÍCULO 30 ter. El titular de la Fiscalía Especializada en el Combate a la Corrupción, será designado por las dos terceras partes de los miembros presentes de la Legislatura del Estado y deberá cubrir los mismos</w:t>
      </w:r>
      <w:r w:rsidRPr="000477AB">
        <w:rPr>
          <w:rFonts w:ascii="Verdana" w:hAnsi="Verdana"/>
        </w:rPr>
        <w:t xml:space="preserve"> requisitos descritos en el párrafo cuarto, del artículo 30 bis, de la presente Constitución. Durará en su encargo nueve años y únicamente podrá ser removido por las causas graves que establezca la Ley, mediante la misma votación requerida para su designac</w:t>
      </w:r>
      <w:r w:rsidRPr="000477AB">
        <w:rPr>
          <w:rFonts w:ascii="Verdana" w:hAnsi="Verdana"/>
        </w:rPr>
        <w:t xml:space="preserve">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titular de la Fiscalía Especializada en el Combate a la Corrupción presentará un informe anual ante la Legislatura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PRIMER PÁRRAFO, P.O. 21 DE DICIEMBRE DE 2016) </w:t>
      </w:r>
    </w:p>
    <w:p w:rsidR="002A1428" w:rsidRPr="000477AB" w:rsidRDefault="00304F41">
      <w:pPr>
        <w:rPr>
          <w:rFonts w:ascii="Verdana" w:hAnsi="Verdana"/>
        </w:rPr>
      </w:pPr>
      <w:r w:rsidRPr="000477AB">
        <w:rPr>
          <w:rFonts w:ascii="Verdana" w:hAnsi="Verdana"/>
        </w:rPr>
        <w:t>ARTÍCULO 31. La Entidad Superior de Fiscalización del Est</w:t>
      </w:r>
      <w:r w:rsidRPr="000477AB">
        <w:rPr>
          <w:rFonts w:ascii="Verdana" w:hAnsi="Verdana"/>
        </w:rPr>
        <w:t xml:space="preserve">ado de Querétaro, es el organismo público autónomo, mediante el cual se ejercerá la función de fiscalización, en los términos que establece la Ley y conforme a los principios de legalidad, definitividad, imparcialidad y confiabilidad. Tendrá a su cargo: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21 DE DICIEMBRE DE 2016) </w:t>
      </w:r>
    </w:p>
    <w:p w:rsidR="002A1428" w:rsidRPr="000477AB" w:rsidRDefault="00304F41">
      <w:pPr>
        <w:rPr>
          <w:rFonts w:ascii="Verdana" w:hAnsi="Verdana"/>
        </w:rPr>
      </w:pPr>
      <w:r w:rsidRPr="000477AB">
        <w:rPr>
          <w:rFonts w:ascii="Verdana" w:hAnsi="Verdana"/>
        </w:rPr>
        <w:t>I. Fiscalizar en forma posterior los ingresos y egresos, el manejo, la custodia y la aplicación de los recursos de los Poderes del Estado, de los entes públicos, cualquiera que sea su naturaleza jurídica, y, en g</w:t>
      </w:r>
      <w:r w:rsidRPr="000477AB">
        <w:rPr>
          <w:rFonts w:ascii="Verdana" w:hAnsi="Verdana"/>
        </w:rPr>
        <w:t xml:space="preserve">eneral, de cualquier persona física o moral que recaude, administre, utilice, maneje o ejerza recursos públicos, así como el cumplimiento de los objetivos contenidos en los programas gubernamentales.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EN RELACIÓN CON LA ENTRADA EN VIGOR DEL PRE</w:t>
      </w:r>
      <w:r w:rsidRPr="000477AB">
        <w:rPr>
          <w:rFonts w:ascii="Verdana" w:hAnsi="Verdana"/>
        </w:rPr>
        <w:t xml:space="preserve">SENTE PÁRRAFO, VÉASE TRANSITORIO QUINTO DEL DECRETO QUE MODIFICA EL ORDENAMIENTO.] </w:t>
      </w:r>
    </w:p>
    <w:p w:rsidR="002A1428" w:rsidRPr="000477AB" w:rsidRDefault="00304F41">
      <w:pPr>
        <w:rPr>
          <w:rFonts w:ascii="Verdana" w:hAnsi="Verdana"/>
        </w:rPr>
      </w:pPr>
      <w:r w:rsidRPr="000477AB">
        <w:rPr>
          <w:rFonts w:ascii="Verdana" w:hAnsi="Verdana"/>
        </w:rPr>
        <w:t xml:space="preserve">Además, fiscalizará las acciones del Estado y los municipios, en materia de fondos, recursos locales y deuda pública;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(REFORMADA, P.O. 21 DE DICIEMBRE DE 2016) </w:t>
      </w:r>
    </w:p>
    <w:p w:rsidR="002A1428" w:rsidRPr="000477AB" w:rsidRDefault="00304F41">
      <w:pPr>
        <w:numPr>
          <w:ilvl w:val="0"/>
          <w:numId w:val="13"/>
        </w:numPr>
        <w:rPr>
          <w:rFonts w:ascii="Verdana" w:hAnsi="Verdana"/>
        </w:rPr>
      </w:pPr>
      <w:r w:rsidRPr="000477AB">
        <w:rPr>
          <w:rFonts w:ascii="Verdana" w:hAnsi="Verdana"/>
        </w:rPr>
        <w:t>Realizar</w:t>
      </w:r>
      <w:r w:rsidRPr="000477AB">
        <w:rPr>
          <w:rFonts w:ascii="Verdana" w:hAnsi="Verdana"/>
        </w:rPr>
        <w:t xml:space="preserve"> revisiones durante el ejercicio fiscal en curso o respecto de ejercicios anteriores, en las situaciones que determine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21 DE DICIEMBRE DE 2016) </w:t>
      </w:r>
    </w:p>
    <w:p w:rsidR="002A1428" w:rsidRPr="000477AB" w:rsidRDefault="00304F41">
      <w:pPr>
        <w:numPr>
          <w:ilvl w:val="0"/>
          <w:numId w:val="13"/>
        </w:numPr>
        <w:rPr>
          <w:rFonts w:ascii="Verdana" w:hAnsi="Verdana"/>
        </w:rPr>
      </w:pPr>
      <w:r w:rsidRPr="000477AB">
        <w:rPr>
          <w:rFonts w:ascii="Verdana" w:hAnsi="Verdana"/>
        </w:rPr>
        <w:t>Investigar, en el ámbito de su competencia, los actos y omisiones que impliquen irr</w:t>
      </w:r>
      <w:r w:rsidRPr="000477AB">
        <w:rPr>
          <w:rFonts w:ascii="Verdana" w:hAnsi="Verdana"/>
        </w:rPr>
        <w:t xml:space="preserve">egularidades o conductas ilícitas o la comisión de faltas administrativas, en términos de las disposiciones aplicables;•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21 DE DICIEMBRE DE 2016) </w:t>
      </w:r>
    </w:p>
    <w:p w:rsidR="002A1428" w:rsidRPr="000477AB" w:rsidRDefault="00304F41">
      <w:pPr>
        <w:numPr>
          <w:ilvl w:val="0"/>
          <w:numId w:val="13"/>
        </w:numPr>
        <w:rPr>
          <w:rFonts w:ascii="Verdana" w:hAnsi="Verdana"/>
        </w:rPr>
      </w:pPr>
      <w:r w:rsidRPr="000477AB">
        <w:rPr>
          <w:rFonts w:ascii="Verdana" w:hAnsi="Verdana"/>
        </w:rPr>
        <w:t xml:space="preserve">Determinar la existencia de daños y perjuicios que afecten a la Hacienda Pública estatal </w:t>
      </w:r>
      <w:r w:rsidRPr="000477AB">
        <w:rPr>
          <w:rFonts w:ascii="Verdana" w:hAnsi="Verdana"/>
        </w:rPr>
        <w:t xml:space="preserve">o municipal, promoviendo ante las autoridades competentes la imposición de las sanciones correspondientes;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EN RELACIÓN CON LA ENTRADA EN VIGOR DE LA PRESENTE FRACCIÓN, VÉASE TRANSITORIO QUINTO DEL DECRETO QUE MODIFICA EL </w:t>
      </w:r>
    </w:p>
    <w:p w:rsidR="002A1428" w:rsidRPr="000477AB" w:rsidRDefault="00304F41">
      <w:pPr>
        <w:rPr>
          <w:rFonts w:ascii="Verdana" w:hAnsi="Verdana"/>
        </w:rPr>
      </w:pPr>
      <w:r w:rsidRPr="000477AB">
        <w:rPr>
          <w:rFonts w:ascii="Verdana" w:hAnsi="Verdana"/>
        </w:rPr>
        <w:t xml:space="preserve">ORDENAMIENTO.] </w:t>
      </w:r>
    </w:p>
    <w:p w:rsidR="002A1428" w:rsidRPr="000477AB" w:rsidRDefault="00304F41">
      <w:pPr>
        <w:rPr>
          <w:rFonts w:ascii="Verdana" w:hAnsi="Verdana"/>
        </w:rPr>
      </w:pPr>
      <w:r w:rsidRPr="000477AB">
        <w:rPr>
          <w:rFonts w:ascii="Verdana" w:hAnsi="Verdana"/>
        </w:rPr>
        <w:t xml:space="preserve">(REFORMADA, P.O. 21 DE DICIEMBRE DE 2016) </w:t>
      </w:r>
    </w:p>
    <w:p w:rsidR="002A1428" w:rsidRPr="000477AB" w:rsidRDefault="00304F41">
      <w:pPr>
        <w:numPr>
          <w:ilvl w:val="0"/>
          <w:numId w:val="14"/>
        </w:numPr>
        <w:rPr>
          <w:rFonts w:ascii="Verdana" w:hAnsi="Verdana"/>
        </w:rPr>
      </w:pPr>
      <w:r w:rsidRPr="000477AB">
        <w:rPr>
          <w:rFonts w:ascii="Verdana" w:hAnsi="Verdana"/>
        </w:rPr>
        <w:t>Entregar el Informe General del Resultado de la Fiscalización Superior de la Cuenta Pública, al Poder Legislativo del Estado, debiendo guardar reserva de sus actuaciones y observaciones hasta la entrega de dicho i</w:t>
      </w:r>
      <w:r w:rsidRPr="000477AB">
        <w:rPr>
          <w:rFonts w:ascii="Verdana" w:hAnsi="Verdana"/>
        </w:rPr>
        <w:t xml:space="preserve">nforme;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(ADICIONADA, P.O. 21 DE DICIEMBRE DE 2016) </w:t>
      </w:r>
    </w:p>
    <w:p w:rsidR="002A1428" w:rsidRPr="000477AB" w:rsidRDefault="00304F41">
      <w:pPr>
        <w:numPr>
          <w:ilvl w:val="0"/>
          <w:numId w:val="14"/>
        </w:numPr>
        <w:rPr>
          <w:rFonts w:ascii="Verdana" w:hAnsi="Verdana"/>
        </w:rPr>
      </w:pPr>
      <w:r w:rsidRPr="000477AB">
        <w:rPr>
          <w:rFonts w:ascii="Verdana" w:hAnsi="Verdana"/>
        </w:rPr>
        <w:t xml:space="preserve">Actuar como órgano técnico de la Legislatura para la revisión y fiscalización de las cuentas públicas de los municipios, en los términos que establezca la Ley;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(ADICIONADA, P.O. 21 DE DICIEMBRE DE</w:t>
      </w:r>
      <w:r w:rsidRPr="000477AB">
        <w:rPr>
          <w:rFonts w:ascii="Verdana" w:hAnsi="Verdana"/>
        </w:rPr>
        <w:t xml:space="preserve"> 2016) </w:t>
      </w:r>
    </w:p>
    <w:p w:rsidR="002A1428" w:rsidRPr="000477AB" w:rsidRDefault="00304F41">
      <w:pPr>
        <w:numPr>
          <w:ilvl w:val="0"/>
          <w:numId w:val="14"/>
        </w:numPr>
        <w:rPr>
          <w:rFonts w:ascii="Verdana" w:hAnsi="Verdana"/>
        </w:rPr>
      </w:pPr>
      <w:r w:rsidRPr="000477AB">
        <w:rPr>
          <w:rFonts w:ascii="Verdana" w:hAnsi="Verdana"/>
        </w:rPr>
        <w:t>Derivado de sus investigaciones, promover las responsabilidades que sean procedentes ante el Tribunal de Justicia Administrativa del Estado de Querétaro y la Fiscalía Especializada en el Combate a la Corrupción, para la imposición de sanciones a lo</w:t>
      </w:r>
      <w:r w:rsidRPr="000477AB">
        <w:rPr>
          <w:rFonts w:ascii="Verdana" w:hAnsi="Verdana"/>
        </w:rPr>
        <w:t xml:space="preserve">s servidores públicos estatales y municipales y a los particulares.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21 DE DICIEMBRE DE 2016) </w:t>
      </w:r>
    </w:p>
    <w:p w:rsidR="002A1428" w:rsidRPr="000477AB" w:rsidRDefault="00304F41">
      <w:pPr>
        <w:rPr>
          <w:rFonts w:ascii="Verdana" w:hAnsi="Verdana"/>
        </w:rPr>
      </w:pPr>
      <w:r w:rsidRPr="000477AB">
        <w:rPr>
          <w:rFonts w:ascii="Verdana" w:hAnsi="Verdana"/>
        </w:rPr>
        <w:t>Los Poderes del Estado y demás entes públicos, independientemente de su naturaleza, son sujetos de fiscalización y estarán obligados en los té</w:t>
      </w:r>
      <w:r w:rsidRPr="000477AB">
        <w:rPr>
          <w:rFonts w:ascii="Verdana" w:hAnsi="Verdana"/>
        </w:rPr>
        <w:t xml:space="preserve">rminos que establezca la Ley, a rendir cuentas del ejercicio presupuestal que les corresponda ante la Entidad Superior de Fiscalización del Estado, así como a facilitar los auxilios que requiera la misma para el ejercicio de </w:t>
      </w:r>
      <w:r w:rsidRPr="000477AB">
        <w:rPr>
          <w:rFonts w:ascii="Verdana" w:hAnsi="Verdana"/>
        </w:rPr>
        <w:lastRenderedPageBreak/>
        <w:t>sus funciones, con excepción de</w:t>
      </w:r>
      <w:r w:rsidRPr="000477AB">
        <w:rPr>
          <w:rFonts w:ascii="Verdana" w:hAnsi="Verdana"/>
        </w:rPr>
        <w:t xml:space="preserve"> los Municipios, que lo harán ante la Legislatura.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El Auditor Superior del Estado durará en su encargo siete años y podrá ser ratificado por una sola vez por un periodo igual. Solo podrá ser removido por las ca</w:t>
      </w:r>
      <w:r w:rsidRPr="000477AB">
        <w:rPr>
          <w:rFonts w:ascii="Verdana" w:hAnsi="Verdana"/>
        </w:rPr>
        <w:t xml:space="preserve">usas graves que la ley señale y con la misma votación requerida para su nombramiento.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26 DE JUNIO DE 2014) </w:t>
      </w:r>
    </w:p>
    <w:p w:rsidR="002A1428" w:rsidRPr="000477AB" w:rsidRDefault="00304F41">
      <w:pPr>
        <w:rPr>
          <w:rFonts w:ascii="Verdana" w:hAnsi="Verdana"/>
        </w:rPr>
      </w:pPr>
      <w:r w:rsidRPr="000477AB">
        <w:rPr>
          <w:rFonts w:ascii="Verdana" w:hAnsi="Verdana"/>
        </w:rPr>
        <w:t>ARTÍCULO 32. El Instituto Electoral del Estado de Querétaro, es el organismo público local en materia electoral en la Entidad, e</w:t>
      </w:r>
      <w:r w:rsidRPr="000477AB">
        <w:rPr>
          <w:rFonts w:ascii="Verdana" w:hAnsi="Verdana"/>
        </w:rPr>
        <w:t>n los términos previstos en la Constitución Política de los Estados Unidos Mexicanos, esta Constitución y las leyes que de ambas emanan. Gozará de autonomía en su funcionamiento e independencia en sus decisiones y contará con un órgano de dirección superio</w:t>
      </w:r>
      <w:r w:rsidRPr="000477AB">
        <w:rPr>
          <w:rFonts w:ascii="Verdana" w:hAnsi="Verdana"/>
        </w:rPr>
        <w:t xml:space="preserve">r integrado conforme a las leyes.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EN RELACIÓN CON LA ENTRADA EN VIGOR DEL PRESENTE PÁRRAFO, VÉASE TRANSITORIO QUINTO DEL DECRETO QUE MODIFICA ESTE ORDENAMIENTO, P.O. 26 DE JUNIO DE 2014. </w:t>
      </w:r>
    </w:p>
    <w:p w:rsidR="002A1428" w:rsidRPr="000477AB" w:rsidRDefault="00304F41">
      <w:pPr>
        <w:rPr>
          <w:rFonts w:ascii="Verdana" w:hAnsi="Verdana"/>
        </w:rPr>
      </w:pPr>
      <w:r w:rsidRPr="000477AB">
        <w:rPr>
          <w:rFonts w:ascii="Verdana" w:hAnsi="Verdana"/>
        </w:rPr>
        <w:t>El Tribunal Electoral del Estado de Querétaro es la auto</w:t>
      </w:r>
      <w:r w:rsidRPr="000477AB">
        <w:rPr>
          <w:rFonts w:ascii="Verdana" w:hAnsi="Verdana"/>
        </w:rPr>
        <w:t>ridad jurisdiccional local especializada en materia electoral del Estado. Dicho órgano gozará de autonomía técnica y de gestión en su funcionamiento e independencia en sus decisiones. Estará integrado por cinco Magistrados, de los cuales tres serán propiet</w:t>
      </w:r>
      <w:r w:rsidRPr="000477AB">
        <w:rPr>
          <w:rFonts w:ascii="Verdana" w:hAnsi="Verdana"/>
        </w:rPr>
        <w:t xml:space="preserve">arios y dos supernumerarios, quienes serán designados por el Senado.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Instituto y el Tribunal previstos en este artículo, cumplirán sus funciones bajo los principios de certeza, imparcialidad, independencia, máxima publicidad, objetividad, legalidad y</w:t>
      </w:r>
      <w:r w:rsidRPr="000477AB">
        <w:rPr>
          <w:rFonts w:ascii="Verdana" w:hAnsi="Verdana"/>
        </w:rPr>
        <w:t xml:space="preserve"> probidad.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PRIMER PÁRRAFO, P.O. 13 DE MAYO DE 2016) </w:t>
      </w:r>
    </w:p>
    <w:p w:rsidR="002A1428" w:rsidRPr="000477AB" w:rsidRDefault="00304F41">
      <w:pPr>
        <w:rPr>
          <w:rFonts w:ascii="Verdana" w:hAnsi="Verdana"/>
        </w:rPr>
      </w:pPr>
      <w:r w:rsidRPr="000477AB">
        <w:rPr>
          <w:rFonts w:ascii="Verdana" w:hAnsi="Verdana"/>
        </w:rPr>
        <w:t xml:space="preserve">ARTÍCULO 33. El funcionamiento de la Defensoría de los Derechos Humanos de Querétaro y la Comisión de Transparencia y Acceso a la Información Pública del Estado de Querétaro, se sujetará a lo siguiente: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27 DE SEPTIEMBRE DE 2013) </w:t>
      </w:r>
    </w:p>
    <w:p w:rsidR="002A1428" w:rsidRPr="000477AB" w:rsidRDefault="00304F41">
      <w:pPr>
        <w:rPr>
          <w:rFonts w:ascii="Verdana" w:hAnsi="Verdana"/>
        </w:rPr>
      </w:pPr>
      <w:r w:rsidRPr="000477AB">
        <w:rPr>
          <w:rFonts w:ascii="Verdana" w:hAnsi="Verdana"/>
        </w:rPr>
        <w:t>Aparta</w:t>
      </w:r>
      <w:r w:rsidRPr="000477AB">
        <w:rPr>
          <w:rFonts w:ascii="Verdana" w:hAnsi="Verdana"/>
        </w:rPr>
        <w:t xml:space="preserve">do 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La Defensoría de los Derechos Humanos de Querétaro, es un organismo público, con autonomía de gestión y presupuestaria, personalidad jurídica y patrimonio propios, mediante el que el Estado garantizará el respeto a </w:t>
      </w:r>
      <w:r w:rsidRPr="000477AB">
        <w:rPr>
          <w:rFonts w:ascii="Verdana" w:hAnsi="Verdana"/>
        </w:rPr>
        <w:lastRenderedPageBreak/>
        <w:t>los derechos humanos; promoverá s</w:t>
      </w:r>
      <w:r w:rsidRPr="000477AB">
        <w:rPr>
          <w:rFonts w:ascii="Verdana" w:hAnsi="Verdana"/>
        </w:rPr>
        <w:t xml:space="preserve">u defensa y proveerá las condiciones necesarias para el cabal ejercicio de los mismos.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Presidente de la Defensoría de los Derechos Humanos de Querétaro, durará en su encargo cinco años, pudiendo ser reelecto por un periodo igual y sólo podrá ser remo</w:t>
      </w:r>
      <w:r w:rsidRPr="000477AB">
        <w:rPr>
          <w:rFonts w:ascii="Verdana" w:hAnsi="Verdana"/>
        </w:rPr>
        <w:t xml:space="preserve">vido por las causas graves que la ley señale y con la misma votación requerida para su nombramiento.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EN RELACIÓN CON LA ENTRADA EN VIGOR DEL PRESENTE APARTADO, VÉASE TRANSITORIO PRIMERO DEL DECRETO QUE MODIFICA ESTE ORDENAMIENTO. </w:t>
      </w:r>
    </w:p>
    <w:p w:rsidR="002A1428" w:rsidRPr="000477AB" w:rsidRDefault="00304F41">
      <w:pPr>
        <w:rPr>
          <w:rFonts w:ascii="Verdana" w:hAnsi="Verdana"/>
        </w:rPr>
      </w:pPr>
      <w:r w:rsidRPr="000477AB">
        <w:rPr>
          <w:rFonts w:ascii="Verdana" w:hAnsi="Verdana"/>
        </w:rPr>
        <w:t>(REFORMADO, P</w:t>
      </w:r>
      <w:r w:rsidRPr="000477AB">
        <w:rPr>
          <w:rFonts w:ascii="Verdana" w:hAnsi="Verdana"/>
        </w:rPr>
        <w:t xml:space="preserve">.O. 2 DE OCTUBRE DE 2015) </w:t>
      </w:r>
    </w:p>
    <w:p w:rsidR="002A1428" w:rsidRPr="000477AB" w:rsidRDefault="00304F41">
      <w:pPr>
        <w:rPr>
          <w:rFonts w:ascii="Verdana" w:hAnsi="Verdana"/>
        </w:rPr>
      </w:pPr>
      <w:r w:rsidRPr="000477AB">
        <w:rPr>
          <w:rFonts w:ascii="Verdana" w:hAnsi="Verdana"/>
        </w:rPr>
        <w:t xml:space="preserve">Apartado B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13 DE MAYO DE 2016) </w:t>
      </w:r>
    </w:p>
    <w:p w:rsidR="002A1428" w:rsidRPr="000477AB" w:rsidRDefault="00304F41">
      <w:pPr>
        <w:rPr>
          <w:rFonts w:ascii="Verdana" w:hAnsi="Verdana"/>
        </w:rPr>
      </w:pPr>
      <w:r w:rsidRPr="000477AB">
        <w:rPr>
          <w:rFonts w:ascii="Verdana" w:hAnsi="Verdana"/>
        </w:rPr>
        <w:t>La Comisión de Transparencia y Acceso a la Información Pública del Estado de Querétaro, es un organismo autónomo colegiado, especializado e imparcial, con autonomía operativa, d</w:t>
      </w:r>
      <w:r w:rsidRPr="000477AB">
        <w:rPr>
          <w:rFonts w:ascii="Verdana" w:hAnsi="Verdana"/>
        </w:rPr>
        <w:t>e gestión y de decisión, que se encargará de garantizar el ejercicio, disfrute, promoción, difusión e investigación del derecho de los gobernados para acceder a la información pública, en los términos de la Constitución Política de los Estados Unidos Mexic</w:t>
      </w:r>
      <w:r w:rsidRPr="000477AB">
        <w:rPr>
          <w:rFonts w:ascii="Verdana" w:hAnsi="Verdana"/>
        </w:rPr>
        <w:t xml:space="preserve">anos y demás leyes aplicables.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 Comisión se integrará por tres Comisionados electos por las dos terceras partes de los integrantes de la Legislatura del Estado, durarán siete años en el ejercicio del cargo y sólo podrán ser removidos en los términos d</w:t>
      </w:r>
      <w:r w:rsidRPr="000477AB">
        <w:rPr>
          <w:rFonts w:ascii="Verdana" w:hAnsi="Verdana"/>
        </w:rPr>
        <w:t xml:space="preserve">el Título Cuarto de la Constitución Política de los Estados Unidos Mexicanos y serán sujetos de juicio político.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En su funcionamiento, la Comisión se regirá por los principios de certeza, legalidad, independencia, imparcialidad, eficacia, objetividad, p</w:t>
      </w:r>
      <w:r w:rsidRPr="000477AB">
        <w:rPr>
          <w:rFonts w:ascii="Verdana" w:hAnsi="Verdana"/>
        </w:rPr>
        <w:t xml:space="preserve">rofesionalismo, transparencia y máxima publicidad.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Las resoluciones del organismo garante son vinculatorias, definitivas e inatacables para los sujetos obligados.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organismo garante tendrá un Consejo Consultivo, integrado por tres consejeros, que s</w:t>
      </w:r>
      <w:r w:rsidRPr="000477AB">
        <w:rPr>
          <w:rFonts w:ascii="Verdana" w:hAnsi="Verdana"/>
        </w:rPr>
        <w:t xml:space="preserve">erán electos en los términos que establezca la Ley de la materia.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Toda autoridad y servidor público estará obligado a coadyuvar con el organismo garante y sus integrantes para el buen desempeño de sus funciones.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 O. 31 DE MARZO DE 2008) </w:t>
      </w:r>
    </w:p>
    <w:p w:rsidR="002A1428" w:rsidRPr="000477AB" w:rsidRDefault="00304F41">
      <w:pPr>
        <w:rPr>
          <w:rFonts w:ascii="Verdana" w:hAnsi="Verdana"/>
        </w:rPr>
      </w:pPr>
      <w:r w:rsidRPr="000477AB">
        <w:rPr>
          <w:rFonts w:ascii="Verdana" w:hAnsi="Verdana"/>
        </w:rPr>
        <w:t xml:space="preserve">Capítulo Sexto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De los Tribunales Administrativos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jc w:val="left"/>
        <w:rPr>
          <w:rFonts w:ascii="Verdana" w:hAnsi="Verdana"/>
        </w:rPr>
      </w:pPr>
      <w:r w:rsidRPr="000477AB">
        <w:rPr>
          <w:rFonts w:ascii="Verdana" w:hAnsi="Verdana"/>
        </w:rPr>
        <w:t>(REFORMADO PRIMER PÁRRAFO, P.O. 21 DE DICIEMBRE DE 2016) ARTÍCULO 34. El funcionamiento del Tribunal de Justicia Administrativa del Estado de Querétaro y del Tr</w:t>
      </w:r>
      <w:r w:rsidRPr="000477AB">
        <w:rPr>
          <w:rFonts w:ascii="Verdana" w:hAnsi="Verdana"/>
        </w:rPr>
        <w:t xml:space="preserve">ibunal de Conciliación y Arbitraje del Estado de Querétaro, se sujetará a lo siguiente: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Apartado 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21 DE DICIEMBRE DE 2016) </w:t>
      </w:r>
    </w:p>
    <w:p w:rsidR="002A1428" w:rsidRPr="000477AB" w:rsidRDefault="00304F41">
      <w:pPr>
        <w:rPr>
          <w:rFonts w:ascii="Verdana" w:hAnsi="Verdana"/>
        </w:rPr>
      </w:pPr>
      <w:r w:rsidRPr="000477AB">
        <w:rPr>
          <w:rFonts w:ascii="Verdana" w:hAnsi="Verdana"/>
        </w:rPr>
        <w:t>El Tribunal de Justicia Administrativa del Estado de Querétaro estará dotado de plena autonomía, será indep</w:t>
      </w:r>
      <w:r w:rsidRPr="000477AB">
        <w:rPr>
          <w:rFonts w:ascii="Verdana" w:hAnsi="Verdana"/>
        </w:rPr>
        <w:t xml:space="preserve">endiente de cualquier autoridad administrativa y tendrá su residencia en la ciudad de Santiago de Querétaro, Qro. La Ley establecerá su organización, funcionamiento, procedimientos y, en su caso, los recursos contra sus resoluciones.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(REFORMADO, P.O. 21</w:t>
      </w:r>
      <w:r w:rsidRPr="000477AB">
        <w:rPr>
          <w:rFonts w:ascii="Verdana" w:hAnsi="Verdana"/>
        </w:rPr>
        <w:t xml:space="preserve"> DE DICIEMBRE DE 2016) </w:t>
      </w:r>
    </w:p>
    <w:p w:rsidR="002A1428" w:rsidRPr="000477AB" w:rsidRDefault="00304F41">
      <w:pPr>
        <w:rPr>
          <w:rFonts w:ascii="Verdana" w:hAnsi="Verdana"/>
        </w:rPr>
      </w:pPr>
      <w:r w:rsidRPr="000477AB">
        <w:rPr>
          <w:rFonts w:ascii="Verdana" w:hAnsi="Verdana"/>
        </w:rPr>
        <w:t>Asimismo, tendrá a su cargo dirimir las controversias de carácter administrativo y fiscal que se susciten entre la administración pública estatal y municipal con los particulares y será el órgano competente para imponer, en los térm</w:t>
      </w:r>
      <w:r w:rsidRPr="000477AB">
        <w:rPr>
          <w:rFonts w:ascii="Verdana" w:hAnsi="Verdana"/>
        </w:rPr>
        <w:t>inos que disponga la Ley, las sanciones a los servidores públicos estatales y municipales por responsabilidad administrativa grave y a los particulares que incurran en actos vinculados con faltas administrativas graves; así como para fincar a los responsab</w:t>
      </w:r>
      <w:r w:rsidRPr="000477AB">
        <w:rPr>
          <w:rFonts w:ascii="Verdana" w:hAnsi="Verdana"/>
        </w:rPr>
        <w:t xml:space="preserve">les el pago de las indemnizaciones y sanciones pecuniarias que deriven de los daños y perjuicios que afecten a la Hacienda Pública Estatal o Municipal o al patrimonio de los entes públicos estatales o municipales.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(ADICIONADO, P.O. 21 DE DICIEMBRE DE 20</w:t>
      </w:r>
      <w:r w:rsidRPr="000477AB">
        <w:rPr>
          <w:rFonts w:ascii="Verdana" w:hAnsi="Verdana"/>
        </w:rPr>
        <w:t xml:space="preserve">16) </w:t>
      </w:r>
    </w:p>
    <w:p w:rsidR="002A1428" w:rsidRPr="000477AB" w:rsidRDefault="00304F41">
      <w:pPr>
        <w:rPr>
          <w:rFonts w:ascii="Verdana" w:hAnsi="Verdana"/>
        </w:rPr>
      </w:pPr>
      <w:r w:rsidRPr="000477AB">
        <w:rPr>
          <w:rFonts w:ascii="Verdana" w:hAnsi="Verdana"/>
        </w:rPr>
        <w:t>El Tribunal de Justicia Administrativa del Estado de Querétaro, se compondrá de tres Magistrados propietarios, los cuales serán propuestos por el Titular del Ejecutivo del Estado y electos por cuando menos las dos terceras partes de los miembros prese</w:t>
      </w:r>
      <w:r w:rsidRPr="000477AB">
        <w:rPr>
          <w:rFonts w:ascii="Verdana" w:hAnsi="Verdana"/>
        </w:rPr>
        <w:t xml:space="preserve">ntes de la Legislatura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Para ser Magistrado se deberá contar con experiencia en materia de derecho administrativo de al menos cinco años previos a la designación, satisfacer los requisitos que se se</w:t>
      </w:r>
      <w:r w:rsidRPr="000477AB">
        <w:rPr>
          <w:rFonts w:ascii="Verdana" w:hAnsi="Verdana"/>
        </w:rPr>
        <w:t xml:space="preserve">ñalan en el artículo 28 de la presente </w:t>
      </w:r>
      <w:r w:rsidRPr="000477AB">
        <w:rPr>
          <w:rFonts w:ascii="Verdana" w:hAnsi="Verdana"/>
        </w:rPr>
        <w:lastRenderedPageBreak/>
        <w:t xml:space="preserve">Constitución y su designación será para un periodo de doce años. No se podrá ocupar el cargo como propietario en forma consecutiva, ni discontinua, por más de dicho periodo; a su vencimiento, o antes si el Magistrado </w:t>
      </w:r>
      <w:r w:rsidRPr="000477AB">
        <w:rPr>
          <w:rFonts w:ascii="Verdana" w:hAnsi="Verdana"/>
        </w:rPr>
        <w:t xml:space="preserve">llega a la edad de setenta años, cesará en sus funciones, tendrá derecho a un haber por retiro y podrá ser considerado Magistrado supernumerario o para otros cargos.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 xml:space="preserve">Los Magistrados sólo podrán ser removidos de sus cargos por las causas graves que establezca la Ley y con la misma votación requerida para su designación.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Apartado B.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El Tribunal de Conciliación y Arbitraje del Estado, es un órgano autónomo que tiene a su cargo conocer y resolver los conflictos que se susciten entre las entidades públicas del Estado y de los Municipios con sus trabajadores y sobre los conflictos de los </w:t>
      </w:r>
      <w:r w:rsidRPr="000477AB">
        <w:rPr>
          <w:rFonts w:ascii="Verdana" w:hAnsi="Verdana"/>
        </w:rPr>
        <w:t xml:space="preserve">Sindicatos de los Trabajadores al Servicio del Estado y al Servicio de los Municipios.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Residirá en la ciudad de Santiago de Querétaro y tendrá la estructura, la organización, la competencia y la jurisdicción qu</w:t>
      </w:r>
      <w:r w:rsidRPr="000477AB">
        <w:rPr>
          <w:rFonts w:ascii="Verdana" w:hAnsi="Verdana"/>
        </w:rPr>
        <w:t xml:space="preserve">e determine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Título Tercero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Municipio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Capítulo Único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35. El Municipio Libre constituye la base de la </w:t>
      </w:r>
      <w:r w:rsidRPr="000477AB">
        <w:rPr>
          <w:rFonts w:ascii="Verdana" w:hAnsi="Verdana"/>
        </w:rPr>
        <w:t xml:space="preserve">división territorial y de la organización política y administrativa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Los Municipios serán gobernados por un Ayuntamiento de elección popular directa, el cual se compondrá: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5"/>
        </w:numPr>
        <w:ind w:hanging="335"/>
        <w:rPr>
          <w:rFonts w:ascii="Verdana" w:hAnsi="Verdana"/>
        </w:rPr>
      </w:pPr>
      <w:r w:rsidRPr="000477AB">
        <w:rPr>
          <w:rFonts w:ascii="Verdana" w:hAnsi="Verdana"/>
        </w:rPr>
        <w:lastRenderedPageBreak/>
        <w:t>De un Presidente Municipal que, política y administrat</w:t>
      </w:r>
      <w:r w:rsidRPr="000477AB">
        <w:rPr>
          <w:rFonts w:ascii="Verdana" w:hAnsi="Verdana"/>
        </w:rPr>
        <w:t xml:space="preserve">ivamente, será el representante del Municipio;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5"/>
        </w:numPr>
        <w:ind w:hanging="335"/>
        <w:rPr>
          <w:rFonts w:ascii="Verdana" w:hAnsi="Verdana"/>
        </w:rPr>
      </w:pPr>
      <w:r w:rsidRPr="000477AB">
        <w:rPr>
          <w:rFonts w:ascii="Verdana" w:hAnsi="Verdana"/>
        </w:rPr>
        <w:t xml:space="preserve">Del número determinado de Regidores que, basado en factores geográficos, demográficos y socioeconómicos de cada Municipio, determine la ley;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5"/>
        </w:numPr>
        <w:ind w:hanging="335"/>
        <w:rPr>
          <w:rFonts w:ascii="Verdana" w:hAnsi="Verdana"/>
        </w:rPr>
      </w:pPr>
      <w:r w:rsidRPr="000477AB">
        <w:rPr>
          <w:rFonts w:ascii="Verdana" w:hAnsi="Verdana"/>
        </w:rPr>
        <w:t xml:space="preserve">Hasta tres Síndicos.(5)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(5) En cumplimiento a la resolución de la Suprema Corte de Justicia de la Nación recaída en la acción de inconstitucionalidad 76/2008 y sus acumuladas 77/2008 y 78/2008, se modificó la fracción III del segundo párrafo del artículo 35 de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Los ayuntamientos se renovarán en su totalidad cada tres años y los miembros que los integran protestarán el cargo entre ellos mismos al entrar en funciones el primero de octubre del año de su elección.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26 DE JUNIO DE 2014) </w:t>
      </w:r>
    </w:p>
    <w:p w:rsidR="002A1428" w:rsidRPr="000477AB" w:rsidRDefault="00304F41">
      <w:pPr>
        <w:rPr>
          <w:rFonts w:ascii="Verdana" w:hAnsi="Verdana"/>
        </w:rPr>
      </w:pPr>
      <w:r w:rsidRPr="000477AB">
        <w:rPr>
          <w:rFonts w:ascii="Verdana" w:hAnsi="Verdana"/>
        </w:rPr>
        <w:t>Los Pre</w:t>
      </w:r>
      <w:r w:rsidRPr="000477AB">
        <w:rPr>
          <w:rFonts w:ascii="Verdana" w:hAnsi="Verdana"/>
        </w:rPr>
        <w:t xml:space="preserve">sidentes Municipales, los Regidores y los Síndicos, podrán ser electos consecutivamente, por un período adicional, en términos de la ley de la materia.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PRIMER PÁRRAFO, P.O. 26 DE JUNIO DE 2014) </w:t>
      </w:r>
    </w:p>
    <w:p w:rsidR="002A1428" w:rsidRPr="000477AB" w:rsidRDefault="00304F41">
      <w:pPr>
        <w:rPr>
          <w:rFonts w:ascii="Verdana" w:hAnsi="Verdana"/>
        </w:rPr>
      </w:pPr>
      <w:r w:rsidRPr="000477AB">
        <w:rPr>
          <w:rFonts w:ascii="Verdana" w:hAnsi="Verdana"/>
        </w:rPr>
        <w:t xml:space="preserve">ARTÍCULO 36. Las faltas temporales y absolutas </w:t>
      </w:r>
      <w:r w:rsidRPr="000477AB">
        <w:rPr>
          <w:rFonts w:ascii="Verdana" w:hAnsi="Verdana"/>
        </w:rPr>
        <w:t xml:space="preserve">del Presidente Municipal, serán suplidas por el Regidor o Síndico propietarios que nombre el Ayuntamiento.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26 DE JUNIO DE 2014) </w:t>
      </w:r>
    </w:p>
    <w:p w:rsidR="002A1428" w:rsidRPr="000477AB" w:rsidRDefault="00304F41">
      <w:pPr>
        <w:rPr>
          <w:rFonts w:ascii="Verdana" w:hAnsi="Verdana"/>
        </w:rPr>
      </w:pPr>
      <w:r w:rsidRPr="000477AB">
        <w:rPr>
          <w:rFonts w:ascii="Verdana" w:hAnsi="Verdana"/>
        </w:rPr>
        <w:t>Los cargos de los integrantes del Ayuntamiento son renunciables por causa grave y justificada que calificar</w:t>
      </w:r>
      <w:r w:rsidRPr="000477AB">
        <w:rPr>
          <w:rFonts w:ascii="Verdana" w:hAnsi="Verdana"/>
        </w:rPr>
        <w:t xml:space="preserve">á y resolverá el mismo Ayuntamiento.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Cuando el Ayuntamiento haya desaparecido o por falta absoluta de la mayoría de sus integrantes, la Legislatura del Estado nombrará un Concejo Municipal que fungirá hasta ter</w:t>
      </w:r>
      <w:r w:rsidRPr="000477AB">
        <w:rPr>
          <w:rFonts w:ascii="Verdana" w:hAnsi="Verdana"/>
        </w:rPr>
        <w:t xml:space="preserve">minar el período municipal.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 DE JULIO DE 2017) </w:t>
      </w:r>
    </w:p>
    <w:p w:rsidR="002A1428" w:rsidRPr="000477AB" w:rsidRDefault="00304F41">
      <w:pPr>
        <w:rPr>
          <w:rFonts w:ascii="Verdana" w:hAnsi="Verdana"/>
        </w:rPr>
      </w:pPr>
      <w:r w:rsidRPr="000477AB">
        <w:rPr>
          <w:rFonts w:ascii="Verdana" w:hAnsi="Verdana"/>
        </w:rPr>
        <w:t>ARTÍCULO 37. El Presidente Municipal, en el mes de septiembre de cada año, rendirá ante el Ayuntamiento, un informe por escrito de la situación general que guarde la administración munici</w:t>
      </w:r>
      <w:r w:rsidRPr="000477AB">
        <w:rPr>
          <w:rFonts w:ascii="Verdana" w:hAnsi="Verdana"/>
        </w:rPr>
        <w:t xml:space="preserve">pal, en los términos que establezca la Ley, salvo el último año de ejercicio constitucional, en el cual </w:t>
      </w:r>
      <w:r w:rsidRPr="000477AB">
        <w:rPr>
          <w:rFonts w:ascii="Verdana" w:hAnsi="Verdana"/>
        </w:rPr>
        <w:lastRenderedPageBreak/>
        <w:t xml:space="preserve">el informe a que se refiere el presente artículo se rendirá en el mes de julio.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3 DE JULIO DE 2017) </w:t>
      </w:r>
    </w:p>
    <w:p w:rsidR="002A1428" w:rsidRPr="000477AB" w:rsidRDefault="00304F41">
      <w:pPr>
        <w:rPr>
          <w:rFonts w:ascii="Verdana" w:hAnsi="Verdana"/>
        </w:rPr>
      </w:pPr>
      <w:r w:rsidRPr="000477AB">
        <w:rPr>
          <w:rFonts w:ascii="Verdana" w:hAnsi="Verdana"/>
        </w:rPr>
        <w:t xml:space="preserve">ARTÍCULO 37 bis. Son servidores públicos las personas que desempeñan un empleo, cargo o comisión de cualquier naturaleza, sea cual fuere la forma de su elección o nombramiento, en los Poderes Legislativo y Judicial, los órganos constitucionales autónomos, </w:t>
      </w:r>
      <w:r w:rsidRPr="000477AB">
        <w:rPr>
          <w:rFonts w:ascii="Verdana" w:hAnsi="Verdana"/>
        </w:rPr>
        <w:t>las dependencias y entidades de la Administración Pública Estatal, los municipios del Estado y sus dependencias y entidades; así como cualquier otro ente sobre el que tenga control cualquiera de los poderes y órganos públicos citados, quienes serán respons</w:t>
      </w:r>
      <w:r w:rsidRPr="000477AB">
        <w:rPr>
          <w:rFonts w:ascii="Verdana" w:hAnsi="Verdana"/>
        </w:rPr>
        <w:t xml:space="preserve">ables por los actos u omisiones en que incurran en el desempeño de sus respectivas funciones.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Los servidores públicos de elección popular por el tiempo en el cual ejercen su función, no generan antigüedad laboral por la naturaleza de su encargo.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Título Cuarto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De la responsabilidad de los Servidores Públicos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 O. 31 DE MARZO DE 2008) </w:t>
      </w:r>
    </w:p>
    <w:p w:rsidR="002A1428" w:rsidRPr="000477AB" w:rsidRDefault="00304F41">
      <w:pPr>
        <w:rPr>
          <w:rFonts w:ascii="Verdana" w:hAnsi="Verdana"/>
        </w:rPr>
      </w:pPr>
      <w:r w:rsidRPr="000477AB">
        <w:rPr>
          <w:rFonts w:ascii="Verdana" w:hAnsi="Verdana"/>
        </w:rPr>
        <w:t xml:space="preserve">Capítulo Primero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De la responsabilidad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EN RELACIÓN CON LA ENTRADA EN VIGOR DEL PRESENTE A</w:t>
      </w:r>
      <w:r w:rsidRPr="000477AB">
        <w:rPr>
          <w:rFonts w:ascii="Verdana" w:hAnsi="Verdana"/>
        </w:rPr>
        <w:t xml:space="preserve">RTÍCULO, VÉASE TRANSITORIO TERCERO DEL DECRETO QUE MODIFICA </w:t>
      </w:r>
    </w:p>
    <w:p w:rsidR="002A1428" w:rsidRPr="000477AB" w:rsidRDefault="00304F41">
      <w:pPr>
        <w:rPr>
          <w:rFonts w:ascii="Verdana" w:hAnsi="Verdana"/>
        </w:rPr>
      </w:pPr>
      <w:r w:rsidRPr="000477AB">
        <w:rPr>
          <w:rFonts w:ascii="Verdana" w:hAnsi="Verdana"/>
        </w:rPr>
        <w:t xml:space="preserve">EL ORDENAMIENTO.] </w:t>
      </w:r>
    </w:p>
    <w:p w:rsidR="002A1428" w:rsidRPr="000477AB" w:rsidRDefault="00304F41">
      <w:pPr>
        <w:rPr>
          <w:rFonts w:ascii="Verdana" w:hAnsi="Verdana"/>
        </w:rPr>
      </w:pPr>
      <w:r w:rsidRPr="000477AB">
        <w:rPr>
          <w:rFonts w:ascii="Verdana" w:hAnsi="Verdana"/>
        </w:rPr>
        <w:t xml:space="preserve">(REFORMADO PRIMER PÁRRAFO, P.O. 21 DE DICIEMBRE DE 2016) </w:t>
      </w:r>
    </w:p>
    <w:p w:rsidR="002A1428" w:rsidRPr="000477AB" w:rsidRDefault="00304F41">
      <w:pPr>
        <w:rPr>
          <w:rFonts w:ascii="Verdana" w:hAnsi="Verdana"/>
        </w:rPr>
      </w:pPr>
      <w:r w:rsidRPr="000477AB">
        <w:rPr>
          <w:rFonts w:ascii="Verdana" w:hAnsi="Verdana"/>
        </w:rPr>
        <w:t>ARTÍCULO 38. Los servidores públicos y particulares que incurran en responsabilidad frente al Estado, serán sancionado</w:t>
      </w:r>
      <w:r w:rsidRPr="000477AB">
        <w:rPr>
          <w:rFonts w:ascii="Verdana" w:hAnsi="Verdana"/>
        </w:rPr>
        <w:t xml:space="preserve">s conforme a lo siguiente: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13 DE MAYO DE 2016) </w:t>
      </w:r>
    </w:p>
    <w:p w:rsidR="002A1428" w:rsidRPr="000477AB" w:rsidRDefault="00304F41">
      <w:pPr>
        <w:numPr>
          <w:ilvl w:val="0"/>
          <w:numId w:val="16"/>
        </w:numPr>
        <w:ind w:hanging="295"/>
        <w:rPr>
          <w:rFonts w:ascii="Verdana" w:hAnsi="Verdana"/>
        </w:rPr>
      </w:pPr>
      <w:r w:rsidRPr="000477AB">
        <w:rPr>
          <w:rFonts w:ascii="Verdana" w:hAnsi="Verdana"/>
        </w:rPr>
        <w:t>Se impondrán, mediante juicio político, cuando los servidores públicos en el ejercicio de sus funciones incurran en actos u omisiones que redunden en perjuicio de los intereses públicos fu</w:t>
      </w:r>
      <w:r w:rsidRPr="000477AB">
        <w:rPr>
          <w:rFonts w:ascii="Verdana" w:hAnsi="Verdana"/>
        </w:rPr>
        <w:t xml:space="preserve">ndamentales o de su buen despacho. Podrán ser sujetos a juicio político, los Magistrados de </w:t>
      </w:r>
      <w:r w:rsidRPr="000477AB">
        <w:rPr>
          <w:rFonts w:ascii="Verdana" w:hAnsi="Verdana"/>
        </w:rPr>
        <w:lastRenderedPageBreak/>
        <w:t>los Tribunales del Estado, los Jueces del Poder Judicial, los Secretarios, Sub-secretarios, Oficial Mayor y Directores de la Administración Pública Estatal, el Fisc</w:t>
      </w:r>
      <w:r w:rsidRPr="000477AB">
        <w:rPr>
          <w:rFonts w:ascii="Verdana" w:hAnsi="Verdana"/>
        </w:rPr>
        <w:t>al General del Estado y los Ministerios Públicos; el Auditor Superior del Estado, los Comisionados integrantes de la Comisión de Transparencia y Acceso a la Información Pública del Estado de Querétaro, los miembros de los Ayuntamientos y los Directores Gen</w:t>
      </w:r>
      <w:r w:rsidRPr="000477AB">
        <w:rPr>
          <w:rFonts w:ascii="Verdana" w:hAnsi="Verdana"/>
        </w:rPr>
        <w:t xml:space="preserve">erales o sus equivalentes en las entidades paraestatales y paramunicipales;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 xml:space="preserve">La resolución relativa a lo previsto en la presente fracción será inatacable.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21 DE DICIEMBRE DE 2016) </w:t>
      </w:r>
    </w:p>
    <w:p w:rsidR="002A1428" w:rsidRPr="000477AB" w:rsidRDefault="00304F41">
      <w:pPr>
        <w:numPr>
          <w:ilvl w:val="0"/>
          <w:numId w:val="16"/>
        </w:numPr>
        <w:ind w:hanging="295"/>
        <w:rPr>
          <w:rFonts w:ascii="Verdana" w:hAnsi="Verdana"/>
        </w:rPr>
      </w:pPr>
      <w:r w:rsidRPr="000477AB">
        <w:rPr>
          <w:rFonts w:ascii="Verdana" w:hAnsi="Verdana"/>
        </w:rPr>
        <w:t>La comisi</w:t>
      </w:r>
      <w:r w:rsidRPr="000477AB">
        <w:rPr>
          <w:rFonts w:ascii="Verdana" w:hAnsi="Verdana"/>
        </w:rPr>
        <w:t xml:space="preserve">ón de delitos por parte de cualquier servidor público o particulares que incurran en hechos de corrupción, será perseguida y sancionada en los términos de la legislación penal aplicable.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Las leyes determinarán los casos y circunstancias en los que se deba sancionar penalmente por causa de enriquecimiento ilícito a los servidores públicos que durante el tiempo de su encargo, o por motivos del mismo, por sí o por interpósita persona, aumente</w:t>
      </w:r>
      <w:r w:rsidRPr="000477AB">
        <w:rPr>
          <w:rFonts w:ascii="Verdana" w:hAnsi="Verdana"/>
        </w:rPr>
        <w:t>n su patrimonio, adquieran bienes o se conduzcan como dueños sobre ellos, cuya procedencia lícita no pudiesen justificar. Las leyes penales sancionarán con decomiso y con la privación de la propiedad de dichos bienes, además de las otras penas que correspo</w:t>
      </w:r>
      <w:r w:rsidRPr="000477AB">
        <w:rPr>
          <w:rFonts w:ascii="Verdana" w:hAnsi="Verdana"/>
        </w:rPr>
        <w:t xml:space="preserve">ndan.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21 DE DICIEMBRE DE 2016) </w:t>
      </w:r>
    </w:p>
    <w:p w:rsidR="002A1428" w:rsidRPr="000477AB" w:rsidRDefault="00304F41">
      <w:pPr>
        <w:numPr>
          <w:ilvl w:val="0"/>
          <w:numId w:val="16"/>
        </w:numPr>
        <w:ind w:hanging="295"/>
        <w:rPr>
          <w:rFonts w:ascii="Verdana" w:hAnsi="Verdana"/>
        </w:rPr>
      </w:pPr>
      <w:r w:rsidRPr="000477AB">
        <w:rPr>
          <w:rFonts w:ascii="Verdana" w:hAnsi="Verdana"/>
        </w:rPr>
        <w:t>Se aplicarán sanciones administrativas a los servidores públicos por los actos u omisiones que afecten la legalidad, la honradez, la lealtad, la imparcialidad y la eficiencia que deban observar en el dese</w:t>
      </w:r>
      <w:r w:rsidRPr="000477AB">
        <w:rPr>
          <w:rFonts w:ascii="Verdana" w:hAnsi="Verdana"/>
        </w:rPr>
        <w:t>mpeño de sus empleos, cargos o comisiones. Dichas sanciones consistirán en amonestación, suspensión, destitución e inhabilitación, así como en sanciones económicas, y deberán establecerse de acuerdo con los beneficios económicos que, en su caso, haya obten</w:t>
      </w:r>
      <w:r w:rsidRPr="000477AB">
        <w:rPr>
          <w:rFonts w:ascii="Verdana" w:hAnsi="Verdana"/>
        </w:rPr>
        <w:t xml:space="preserve">ido el responsable y con los daños y perjuicios patrimoniales causados por los actos u omisiones. La Ley establecerá los procedimientos para la investigación y sanción de dichos actos u omisiones. La sanción se ejecutará hasta que la resolución sea firme.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Las faltas administrativas graves serán investigadas y substanciadas por la Entidad Superior de Fiscalización del Estado de Querétaro, la Secretaría de la Contraloría del Poder Ejecutivo y los órganos internos de control, según corresponda y serán resue</w:t>
      </w:r>
      <w:r w:rsidRPr="000477AB">
        <w:rPr>
          <w:rFonts w:ascii="Verdana" w:hAnsi="Verdana"/>
        </w:rPr>
        <w:t xml:space="preserve">ltas por el Tribunal de Justicia </w:t>
      </w:r>
      <w:r w:rsidRPr="000477AB">
        <w:rPr>
          <w:rFonts w:ascii="Verdana" w:hAnsi="Verdana"/>
        </w:rPr>
        <w:lastRenderedPageBreak/>
        <w:t xml:space="preserve">Administrativa del Estado de Querétaro. Las demás faltas y sanciones administrativas, serán conocidas y resueltas por la citada dependencia y los órganos internos de control.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Los entes públicos del Estado y los municipio</w:t>
      </w:r>
      <w:r w:rsidRPr="000477AB">
        <w:rPr>
          <w:rFonts w:ascii="Verdana" w:hAnsi="Verdana"/>
        </w:rPr>
        <w:t>s, contarán con órganos internos de control con las facultades que determine la Ley para prevenir, corregir e investigar actos u omisiones que pudieran constituir responsabilidades administrativas; para sancionar aquéllas distintas de las que son competenc</w:t>
      </w:r>
      <w:r w:rsidRPr="000477AB">
        <w:rPr>
          <w:rFonts w:ascii="Verdana" w:hAnsi="Verdana"/>
        </w:rPr>
        <w:t>ia del Tribunal de Justicia Administrativa del Estado de Querétaro; para realizar actos de vigilancia, así como para presentar denuncias por hechos u omisiones que pudieran ser constitutivos de delitos ante la Fiscalía Especializada en el Combate a la Corr</w:t>
      </w:r>
      <w:r w:rsidRPr="000477AB">
        <w:rPr>
          <w:rFonts w:ascii="Verdana" w:hAnsi="Verdana"/>
        </w:rPr>
        <w:t xml:space="preserve">upción;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P.O. 21 DE DICIEMBRE DE 2016) </w:t>
      </w:r>
    </w:p>
    <w:p w:rsidR="002A1428" w:rsidRPr="000477AB" w:rsidRDefault="00304F41">
      <w:pPr>
        <w:numPr>
          <w:ilvl w:val="0"/>
          <w:numId w:val="16"/>
        </w:numPr>
        <w:ind w:hanging="295"/>
        <w:rPr>
          <w:rFonts w:ascii="Verdana" w:hAnsi="Verdana"/>
        </w:rPr>
      </w:pPr>
      <w:r w:rsidRPr="000477AB">
        <w:rPr>
          <w:rFonts w:ascii="Verdana" w:hAnsi="Verdana"/>
        </w:rPr>
        <w:t>El Tribunal de Justicia Administrativa del Estado de Querétaro impondrá a los particulares que intervengan en actos vinculados con faltas administrativas graves, con independencia de otro tipo de resp</w:t>
      </w:r>
      <w:r w:rsidRPr="000477AB">
        <w:rPr>
          <w:rFonts w:ascii="Verdana" w:hAnsi="Verdana"/>
        </w:rPr>
        <w:t>onsabilidades, las sanciones económicas; inhabilitación para participar en adquisiciones, arrendamientos, servicios u obras públicas; así como el resarcimiento de los daños y perjuicios ocasionados a la Hacienda Pública o a los entes públicos estatales o m</w:t>
      </w:r>
      <w:r w:rsidRPr="000477AB">
        <w:rPr>
          <w:rFonts w:ascii="Verdana" w:hAnsi="Verdana"/>
        </w:rPr>
        <w:t>unicipales. Las personas morales serán sancionadas en los términos de esta fracción cuando los actos vinculados con faltas administrativas graves sean realizados por personas físicas que actúen a nombre o representación de la persona moral y en beneficio d</w:t>
      </w:r>
      <w:r w:rsidRPr="000477AB">
        <w:rPr>
          <w:rFonts w:ascii="Verdana" w:hAnsi="Verdana"/>
        </w:rPr>
        <w:t xml:space="preserve">e ella.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También podrá ordenarse la suspensión de actividades, disolución o intervención de la sociedad respectiva cuando se trate de faltas administrativas graves que causen perjuicio a la Hacienda Pública o a los entes públicos estatales o municipales,</w:t>
      </w:r>
      <w:r w:rsidRPr="000477AB">
        <w:rPr>
          <w:rFonts w:ascii="Verdana" w:hAnsi="Verdana"/>
        </w:rPr>
        <w:t xml:space="preserve"> siempre que la sociedad obtenga un beneficio económico y se acredite participación de sus órganos de administración, de vigilancia o de sus socios, o en aquellos casos que se advierta que la sociedad es utilizada de manera sistemática para vincularse con </w:t>
      </w:r>
      <w:r w:rsidRPr="000477AB">
        <w:rPr>
          <w:rFonts w:ascii="Verdana" w:hAnsi="Verdana"/>
        </w:rPr>
        <w:t xml:space="preserve">faltas administrativas graves; en estos supuestos la sanción se ejecutará hasta que la resolución sea firme. Las leyes establecerán los procedimientos para la investigación e imposición de las sanciones aplicables de dichos actos u omisiones;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6"/>
        </w:numPr>
        <w:ind w:hanging="295"/>
        <w:rPr>
          <w:rFonts w:ascii="Verdana" w:hAnsi="Verdana"/>
        </w:rPr>
      </w:pPr>
      <w:r w:rsidRPr="000477AB">
        <w:rPr>
          <w:rFonts w:ascii="Verdana" w:hAnsi="Verdana"/>
        </w:rPr>
        <w:t>(DEROGADA,</w:t>
      </w:r>
      <w:r w:rsidRPr="000477AB">
        <w:rPr>
          <w:rFonts w:ascii="Verdana" w:hAnsi="Verdana"/>
        </w:rPr>
        <w:t xml:space="preserve"> P.O. 21 DE DICIEMBRE DE 2016)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 xml:space="preserve">Los procedimientos para la aplicación de las sanciones mencionadas en las fracciones anteriores, se desarrollarán autónomamente. No podrán </w:t>
      </w:r>
      <w:r w:rsidRPr="000477AB">
        <w:rPr>
          <w:rFonts w:ascii="Verdana" w:hAnsi="Verdana"/>
        </w:rPr>
        <w:lastRenderedPageBreak/>
        <w:t>imponerse dos veces por una sola conduc</w:t>
      </w:r>
      <w:r w:rsidRPr="000477AB">
        <w:rPr>
          <w:rFonts w:ascii="Verdana" w:hAnsi="Verdana"/>
        </w:rPr>
        <w:t xml:space="preserve">ta, sanciones de la misma naturaleza.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 xml:space="preserve">Para la investigación, substanciación y sanción de las responsabilidades administrativas de los miembros del Poder Judicial del Estado, se observará lo previsto en los artículos 29 y 30 de esta Constitución, sin perjuicio de las atribuciones de la Entidad </w:t>
      </w:r>
      <w:r w:rsidRPr="000477AB">
        <w:rPr>
          <w:rFonts w:ascii="Verdana" w:hAnsi="Verdana"/>
        </w:rPr>
        <w:t xml:space="preserve">Superior de Fiscalización del Estado de Querétaro sobre el manejo, la custodia y aplicación de recursos públicos.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 xml:space="preserve">En todos los procesos derivados o relativos al presente artículo, las autoridades garantizarán </w:t>
      </w:r>
      <w:r w:rsidRPr="000477AB">
        <w:rPr>
          <w:rFonts w:ascii="Verdana" w:hAnsi="Verdana"/>
        </w:rPr>
        <w:t>a los involucrados los Derechos Humanos reconocidos en la Constitución Política de los Estados Unidos Mexicanos, en la propia del Estado y en los tratados internacionales de los que el Estado Mexicano sea parte, así como de las garantías para su protección</w:t>
      </w:r>
      <w:r w:rsidRPr="000477AB">
        <w:rPr>
          <w:rFonts w:ascii="Verdana" w:hAnsi="Verdana"/>
        </w:rPr>
        <w:t xml:space="preserve">. Las normas relativas a los Derechos Humanos se interpretarán de conformidad con la Constitución Federal, este ordenamiento y con los tratados internacionales de la materia, favoreciendo en todo tiempo a las personas la protección más amplia.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w:t>
      </w:r>
      <w:r w:rsidRPr="000477AB">
        <w:rPr>
          <w:rFonts w:ascii="Verdana" w:hAnsi="Verdana"/>
        </w:rPr>
        <w:t xml:space="preserve"> EN RELACIÓN CON LA ENTRADA EN VIGOR DEL PRESENTE ARTÍCULO, VÉASE TRANSITORIO TERCERO DEL DECRETO QUE MODIFICA </w:t>
      </w:r>
    </w:p>
    <w:p w:rsidR="002A1428" w:rsidRPr="000477AB" w:rsidRDefault="00304F41">
      <w:pPr>
        <w:rPr>
          <w:rFonts w:ascii="Verdana" w:hAnsi="Verdana"/>
        </w:rPr>
      </w:pPr>
      <w:r w:rsidRPr="000477AB">
        <w:rPr>
          <w:rFonts w:ascii="Verdana" w:hAnsi="Verdana"/>
        </w:rPr>
        <w:t xml:space="preserve">EL ORDENAMIENTO.]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ARTÍCULO 38 bis. El titular del Poder Ejecutivo del Estado, los Diputados de la Legislatura del Estado, los Magistrados del Tribunal Superior de Justicia del Estado, los miembros del Consejo de la Judicatura del Poder Judicial del Estado, los integrantes d</w:t>
      </w:r>
      <w:r w:rsidRPr="000477AB">
        <w:rPr>
          <w:rFonts w:ascii="Verdana" w:hAnsi="Verdana"/>
        </w:rPr>
        <w:t>e los ayuntamientos de los municipios del Estado, los servidores públicos de los organismos constitucionales autónomos, así como los demás servidores públicos estatales y municipales, estarán obligados a presentar, bajo protesta de decir verdad, su declara</w:t>
      </w:r>
      <w:r w:rsidRPr="000477AB">
        <w:rPr>
          <w:rFonts w:ascii="Verdana" w:hAnsi="Verdana"/>
        </w:rPr>
        <w:t xml:space="preserve">ción patrimonial y de intereses, en los términos que determine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(REFORMADA SU DENOMINACIÓN, P.O. 21 DE DICIEMBRE DE 2016) </w:t>
      </w:r>
    </w:p>
    <w:p w:rsidR="002A1428" w:rsidRPr="000477AB" w:rsidRDefault="00304F41">
      <w:pPr>
        <w:rPr>
          <w:rFonts w:ascii="Verdana" w:hAnsi="Verdana"/>
        </w:rPr>
      </w:pPr>
      <w:r w:rsidRPr="000477AB">
        <w:rPr>
          <w:rFonts w:ascii="Verdana" w:hAnsi="Verdana"/>
        </w:rPr>
        <w:t xml:space="preserve">Capítulo Segundo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Del Sistema Estatal Anticorrupción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lastRenderedPageBreak/>
        <w:t>ARTÍCU</w:t>
      </w:r>
      <w:r w:rsidRPr="000477AB">
        <w:rPr>
          <w:rFonts w:ascii="Verdana" w:hAnsi="Verdana"/>
        </w:rPr>
        <w:t>LO 38 ter. El Sistema Estatal Anticorrupción de Querétaro es la instancia de coordinación entre las autoridades estatales competentes en la prevención, detección y sanción de responsabilidades administrativas y hechos de corrupción, así como en la fiscaliz</w:t>
      </w:r>
      <w:r w:rsidRPr="000477AB">
        <w:rPr>
          <w:rFonts w:ascii="Verdana" w:hAnsi="Verdana"/>
        </w:rPr>
        <w:t xml:space="preserve">ación y control de recursos públicos. La integración, atribuciones y funcionamiento del Sistema, se regirán por lo que dispongan las leyes, atendiendo a las bases siguientes: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I. El Sistema contará con: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7"/>
        </w:numPr>
        <w:rPr>
          <w:rFonts w:ascii="Verdana" w:hAnsi="Verdana"/>
        </w:rPr>
      </w:pPr>
      <w:r w:rsidRPr="000477AB">
        <w:rPr>
          <w:rFonts w:ascii="Verdana" w:hAnsi="Verdana"/>
        </w:rPr>
        <w:t>Un Comité Coordinador que será la instancia resp</w:t>
      </w:r>
      <w:r w:rsidRPr="000477AB">
        <w:rPr>
          <w:rFonts w:ascii="Verdana" w:hAnsi="Verdana"/>
        </w:rPr>
        <w:t xml:space="preserve">onsable de establecer mecanismos de coordinación entre los integrantes del Sistema y tendrá a su cargo el diseño, promoción y evaluación de políticas públicas de combate a la corrupción en la Entidad.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Comité estará integrado por los titulares de la E</w:t>
      </w:r>
      <w:r w:rsidRPr="000477AB">
        <w:rPr>
          <w:rFonts w:ascii="Verdana" w:hAnsi="Verdana"/>
        </w:rPr>
        <w:t>ntidad Superior de Fiscalización del Estado de Querétaro, de la Secretaría de la Contraloría del Poder Ejecutivo del Estado, de la Fiscalía Especializada en el Combate a la Corrupción, por el Presidente del Tribunal de Justicia Administrativa del Estado de</w:t>
      </w:r>
      <w:r w:rsidRPr="000477AB">
        <w:rPr>
          <w:rFonts w:ascii="Verdana" w:hAnsi="Verdana"/>
        </w:rPr>
        <w:t xml:space="preserve"> Querétaro; el Presidente de la Comisión de Transparencia y Acceso a la Información Pública del Estado de Querétaro, así como por un representante del Consejo de la Judicatura del Poder Judicial del Estado de Querétaro y otro del Comité de Participación Ci</w:t>
      </w:r>
      <w:r w:rsidRPr="000477AB">
        <w:rPr>
          <w:rFonts w:ascii="Verdana" w:hAnsi="Verdana"/>
        </w:rPr>
        <w:t xml:space="preserve">udadana, quien lo presidirá;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7"/>
        </w:numPr>
        <w:rPr>
          <w:rFonts w:ascii="Verdana" w:hAnsi="Verdana"/>
        </w:rPr>
      </w:pPr>
      <w:r w:rsidRPr="000477AB">
        <w:rPr>
          <w:rFonts w:ascii="Verdana" w:hAnsi="Verdana"/>
        </w:rPr>
        <w:t>Un Comité de Participación Ciudadana, cuyo propósito será el de coadyuvar al cumplimiento de los objetivos del Comité Coordinador, en los términos que establezcan las leyes, así como ser la instancia de vinculación entre las</w:t>
      </w:r>
      <w:r w:rsidRPr="000477AB">
        <w:rPr>
          <w:rFonts w:ascii="Verdana" w:hAnsi="Verdana"/>
        </w:rPr>
        <w:t xml:space="preserve"> organizaciones sociales y académicas relacionadas con las materias del Sistema Estatal Anticorrupción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Comité deberá integrarse por cinco ciudadanos que se hayan destacado por su contribución a la transparencia, la rendición de cuentas </w:t>
      </w:r>
      <w:r w:rsidRPr="000477AB">
        <w:rPr>
          <w:rFonts w:ascii="Verdana" w:hAnsi="Verdana"/>
        </w:rPr>
        <w:t xml:space="preserve">o el combate a la corrupción y serán designados en los términos que establezca la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II. Asimismo, el Sistema: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8"/>
        </w:numPr>
        <w:rPr>
          <w:rFonts w:ascii="Verdana" w:hAnsi="Verdana"/>
        </w:rPr>
      </w:pPr>
      <w:r w:rsidRPr="000477AB">
        <w:rPr>
          <w:rFonts w:ascii="Verdana" w:hAnsi="Verdana"/>
        </w:rPr>
        <w:t xml:space="preserve">Tendrá acceso a la información pública necesaria, adecuada y oportuna para el ejercicio de sus atribuciones.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8"/>
        </w:numPr>
        <w:rPr>
          <w:rFonts w:ascii="Verdana" w:hAnsi="Verdana"/>
        </w:rPr>
      </w:pPr>
      <w:r w:rsidRPr="000477AB">
        <w:rPr>
          <w:rFonts w:ascii="Verdana" w:hAnsi="Verdana"/>
        </w:rPr>
        <w:t xml:space="preserve">Las recomendaciones, políticas públicas e informes que emita deberán tener respuesta de los sujetos públicos a quienes se dirijan y </w:t>
      </w:r>
      <w:r w:rsidRPr="000477AB">
        <w:rPr>
          <w:rFonts w:ascii="Verdana" w:hAnsi="Verdana"/>
        </w:rPr>
        <w:lastRenderedPageBreak/>
        <w:t xml:space="preserve">contará con las atribuciones y procedimientos adecuados para dar seguimiento a las mismas.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8"/>
        </w:numPr>
        <w:rPr>
          <w:rFonts w:ascii="Verdana" w:hAnsi="Verdana"/>
        </w:rPr>
      </w:pPr>
      <w:r w:rsidRPr="000477AB">
        <w:rPr>
          <w:rFonts w:ascii="Verdana" w:hAnsi="Verdana"/>
        </w:rPr>
        <w:t>Rendirá un informe público a l</w:t>
      </w:r>
      <w:r w:rsidRPr="000477AB">
        <w:rPr>
          <w:rFonts w:ascii="Verdana" w:hAnsi="Verdana"/>
        </w:rPr>
        <w:t xml:space="preserve">os titulares de los Poderes del Estado, en el que dará cuenta de las acciones anticorrupción, los riesgos identificados, los costos potenciales generados y los resultados de sus recomendaciones.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21 DE DICIEMBRE DE 2016) </w:t>
      </w:r>
    </w:p>
    <w:p w:rsidR="002A1428" w:rsidRPr="000477AB" w:rsidRDefault="00304F41">
      <w:pPr>
        <w:rPr>
          <w:rFonts w:ascii="Verdana" w:hAnsi="Verdana"/>
        </w:rPr>
      </w:pPr>
      <w:r w:rsidRPr="000477AB">
        <w:rPr>
          <w:rFonts w:ascii="Verdana" w:hAnsi="Verdana"/>
        </w:rPr>
        <w:t>Capítulo Ter</w:t>
      </w:r>
      <w:r w:rsidRPr="000477AB">
        <w:rPr>
          <w:rFonts w:ascii="Verdana" w:hAnsi="Verdana"/>
        </w:rPr>
        <w:t xml:space="preserve">cero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Disposiciones Complementarias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 xml:space="preserve">ARTÍCULO 39. Esta Constitución es la Norma Fundamental del Estado y podrá ser adicionada o reformada. Para que las adiciones o reformas lleguen a ser parte de la misma, se </w:t>
      </w:r>
      <w:r w:rsidRPr="000477AB">
        <w:rPr>
          <w:rFonts w:ascii="Verdana" w:hAnsi="Verdana"/>
        </w:rPr>
        <w:t>requiere la aprobación del Constituyente Permanente consistente en: las dos terceras partes del número total de integrantes de la Legislatura del Estado y el voto favorable de las dos terceras partes de los Ayuntamientos. El voto que emitan los Ayuntamient</w:t>
      </w:r>
      <w:r w:rsidRPr="000477AB">
        <w:rPr>
          <w:rFonts w:ascii="Verdana" w:hAnsi="Verdana"/>
        </w:rPr>
        <w:t xml:space="preserve">os podrá ser a favor o en contra, debiendo de fundar y motivar el sentido del mismo, y deberán ser convocados por la Legislatura del Estado a participar en sus trabajos de estudio y dictamen.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Si transcurrieran más de treinta días naturales después de qu</w:t>
      </w:r>
      <w:r w:rsidRPr="000477AB">
        <w:rPr>
          <w:rFonts w:ascii="Verdana" w:hAnsi="Verdana"/>
        </w:rPr>
        <w:t>e los Ayuntamientos recibieron para su consideración la propuesta de reformas aprobada por la Legislatura del Estado, sin que ésta reciba el acuerdo municipal respectivo, se entenderá que las reformas han sido aprobadas. Cuando se reciban los votos necesar</w:t>
      </w:r>
      <w:r w:rsidRPr="000477AB">
        <w:rPr>
          <w:rFonts w:ascii="Verdana" w:hAnsi="Verdana"/>
        </w:rPr>
        <w:t xml:space="preserve">ios para la aprobación de las reformas, se procederá de inmediato a su declaración correspondiente.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(REFORMADO, P.O. 31 DE DICIEMBRE DE 2008) </w:t>
      </w:r>
    </w:p>
    <w:p w:rsidR="002A1428" w:rsidRPr="000477AB" w:rsidRDefault="00304F41">
      <w:pPr>
        <w:rPr>
          <w:rFonts w:ascii="Verdana" w:hAnsi="Verdana"/>
        </w:rPr>
      </w:pPr>
      <w:r w:rsidRPr="000477AB">
        <w:rPr>
          <w:rFonts w:ascii="Verdana" w:hAnsi="Verdana"/>
        </w:rPr>
        <w:t>ARTÍCULO 40. Esta Constitución no perderá su fuerza ni su vigor aún cuando por cualquier causa se interrumpa su observancia. En caso de que por algún trastorno público se impusiera un gobierno contrario a los principios que ella sanciona, en cuanto el orde</w:t>
      </w:r>
      <w:r w:rsidRPr="000477AB">
        <w:rPr>
          <w:rFonts w:ascii="Verdana" w:hAnsi="Verdana"/>
        </w:rPr>
        <w:t xml:space="preserve">n y la legalidad se reimplanten, se restablecerá su observancia y con arreglo a ella y a las leyes que en su virtud se hubieran expedido, serán juzgados los que la hubieran interrumpido.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TRANSITORIOS.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Art. 1º.- Esta Constitución se publicará con la</w:t>
      </w:r>
      <w:r w:rsidRPr="000477AB">
        <w:rPr>
          <w:rFonts w:ascii="Verdana" w:hAnsi="Verdana"/>
        </w:rPr>
        <w:t xml:space="preserve"> mayor solemnidad, y comenzará a regir el día 16 del corriente mes, fecha en la cual prestarán la protesta de ley, ante la Legislatura, el Gobernador y los Magistrados propietarios del Tribunal Superior de Justicia del Estado. Los demás funcionarios y empl</w:t>
      </w:r>
      <w:r w:rsidRPr="000477AB">
        <w:rPr>
          <w:rFonts w:ascii="Verdana" w:hAnsi="Verdana"/>
        </w:rPr>
        <w:t xml:space="preserve">eados protestarán al día siguiente, ante las autoridades que correspondan.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 2º.- El actual período constitucional comenzará a contarse para el Gobernador y los Magistrados del Tribunal, desde el día 1º de octubre de 1915, para terminar el 30 de sept</w:t>
      </w:r>
      <w:r w:rsidRPr="000477AB">
        <w:rPr>
          <w:rFonts w:ascii="Verdana" w:hAnsi="Verdana"/>
        </w:rPr>
        <w:t xml:space="preserve">iembre de 1919. El período constitucional de la XXIII Legislatura terminará el 14 de septiembre de 1919.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 3º.- El Congreso del Estado, en la primera de sus sesiones ordinarias del próximo período, procederá al nombramiento de los tres Magistrados Supernumerarios que establece el artículo 104 de esta Constitución, y entre tanto toman posesión de su cargo, </w:t>
      </w:r>
      <w:r w:rsidRPr="000477AB">
        <w:rPr>
          <w:rFonts w:ascii="Verdana" w:hAnsi="Verdana"/>
        </w:rPr>
        <w:t xml:space="preserve">continuarán funcionando los actuales.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 4º.- El Tribunal Superior de Justicia procederá oportunamente al nombramiento de los Jueces de Primera Instancia y Menores, que deben funcionar en el Estado conforme a las leyes vigentes, a fin de que los prime</w:t>
      </w:r>
      <w:r w:rsidRPr="000477AB">
        <w:rPr>
          <w:rFonts w:ascii="Verdana" w:hAnsi="Verdana"/>
        </w:rPr>
        <w:t xml:space="preserve">ros tomen posesión de su cargo el día 1º de octubre próximo y los segundos a más tardar el día 15 del mismo mes, para concluir el día 30 de septiembre de 1919.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 5º.- Los actuales Ayuntamientos del Estado cesarán el día 31 de octubre próximo, y a efe</w:t>
      </w:r>
      <w:r w:rsidRPr="000477AB">
        <w:rPr>
          <w:rFonts w:ascii="Verdana" w:hAnsi="Verdana"/>
        </w:rPr>
        <w:t>cto de reemplazarlos, se faculta al Ejecutivo para que convoque desde luego a elecciones de Presidentes Municipales y Regidores, y para que haga a la Ley Electoral vigente las reformas que estime oportunas, a fin de que puedan instalarse los nuevos Ayuntam</w:t>
      </w:r>
      <w:r w:rsidRPr="000477AB">
        <w:rPr>
          <w:rFonts w:ascii="Verdana" w:hAnsi="Verdana"/>
        </w:rPr>
        <w:t xml:space="preserve">ientos el día 1º de noviembre de este año, debiendo terminar su período el día 30 de septiembre de 1919.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 6º.- En las próximas elecciones municipales no será impedimento para los candidatos estar comprendidos en la fracción I del artículo 143 de est</w:t>
      </w:r>
      <w:r w:rsidRPr="000477AB">
        <w:rPr>
          <w:rFonts w:ascii="Verdana" w:hAnsi="Verdana"/>
        </w:rPr>
        <w:t xml:space="preserve">a Constitución, siempre que se separen definitivamente de sus puestos el día que comience a regir en cada localidad la convocatoria respectiva.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 7º.- Instalados los nuevos Ayuntamientos, procederán desde luego al nombramiento de los Jueces Municipal</w:t>
      </w:r>
      <w:r w:rsidRPr="000477AB">
        <w:rPr>
          <w:rFonts w:ascii="Verdana" w:hAnsi="Verdana"/>
        </w:rPr>
        <w:t xml:space="preserve">es que deban funcionar en sus </w:t>
      </w:r>
      <w:r w:rsidRPr="000477AB">
        <w:rPr>
          <w:rFonts w:ascii="Verdana" w:hAnsi="Verdana"/>
        </w:rPr>
        <w:lastRenderedPageBreak/>
        <w:t xml:space="preserve">respectivas demarcaciones. Entre tanto, seguirán funcionando los actuales Jueces de Paz.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 8º.- Las cuentas generales del Estado y las Municipales, correspondientes al período preconstitucional, se presentarán para su gl</w:t>
      </w:r>
      <w:r w:rsidRPr="000477AB">
        <w:rPr>
          <w:rFonts w:ascii="Verdana" w:hAnsi="Verdana"/>
        </w:rPr>
        <w:t xml:space="preserve">osa, a la Contaduría General de Hacienda, a la mayor brevedad posible.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 9º.- La presente Constitución substituye a la del Estado, promulgada el 16 de septiembre de 1879.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Art.10º.- Se derogan las leyes, decretos y reglamentos vigentes en el Estado</w:t>
      </w:r>
      <w:r w:rsidRPr="000477AB">
        <w:rPr>
          <w:rFonts w:ascii="Verdana" w:hAnsi="Verdana"/>
        </w:rPr>
        <w:t xml:space="preserve">, en todo lo que se opongan al cumplimiento de la presente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(ADICIONADO, P.O. 2 DE JULIO DE 1987) </w:t>
      </w:r>
    </w:p>
    <w:p w:rsidR="002A1428" w:rsidRPr="000477AB" w:rsidRDefault="00304F41">
      <w:pPr>
        <w:rPr>
          <w:rFonts w:ascii="Verdana" w:hAnsi="Verdana"/>
        </w:rPr>
      </w:pPr>
      <w:r w:rsidRPr="000477AB">
        <w:rPr>
          <w:rFonts w:ascii="Verdana" w:hAnsi="Verdana"/>
        </w:rPr>
        <w:t xml:space="preserve">Art. 11º.- Los diputados que se elijan a la Cuadragésima Novena Legislatura del Estado, durarán en funciones del 14 de septiembre de 1988 al </w:t>
      </w:r>
      <w:r w:rsidRPr="000477AB">
        <w:rPr>
          <w:rFonts w:ascii="Verdana" w:hAnsi="Verdana"/>
        </w:rPr>
        <w:t xml:space="preserve">25 de septiembre de 1991.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Dada en el Salón de Sesiones del H. Congreso, en Querétaro, a cuatro de septiembre de mil novecientos diez y siete.- Presidente, LIC. BENITO REYNOSO, 1er. Diputado por la Municipalidad de Querétaro.- Vice-presidente, LIC. ROBER</w:t>
      </w:r>
      <w:r w:rsidRPr="000477AB">
        <w:rPr>
          <w:rFonts w:ascii="Verdana" w:hAnsi="Verdana"/>
        </w:rPr>
        <w:t>TO NIETO, 1er. Diputado por la Municipalidad de Cadereyta.- JUVENTINO RUIZ ALFARO, Diputado por la Municipalidad de Amealco.- JOSE OROZCO, JR., 2º Diputado por la Municipalidad de Cadereyta.- JOSÉ F. MARROQUIN, 2º Diputado por la Municipalidad de Querétaro</w:t>
      </w:r>
      <w:r w:rsidRPr="000477AB">
        <w:rPr>
          <w:rFonts w:ascii="Verdana" w:hAnsi="Verdana"/>
        </w:rPr>
        <w:t>.- LIC. LUIS GOMEZ, 3er. Diputado por la Municipalidad de Querétaro.- MARIANO RETANA, 4º Diputado por la Municipalidad de Querétaro.- PEDRO ARGAIN, 2º Diputado suplente por la Municipalidad de San Juan del Río.- EUGENIO MENDOZA, 1er. Diputado por la Munici</w:t>
      </w:r>
      <w:r w:rsidRPr="000477AB">
        <w:rPr>
          <w:rFonts w:ascii="Verdana" w:hAnsi="Verdana"/>
        </w:rPr>
        <w:t>palidad de Tolimán.- Secretario, DR. CARLOS ALCOCER; 5º Diputado por la Municipalidad de Querétaro.- Secretario, GUILLERMO ALCANTARA, 1er. Diputado por la Municipalidad de San Juan del Río.- Prosecretario, JUAN B. MENDOZA, 3er. Diputado por la Municipalida</w:t>
      </w:r>
      <w:r w:rsidRPr="000477AB">
        <w:rPr>
          <w:rFonts w:ascii="Verdana" w:hAnsi="Verdana"/>
        </w:rPr>
        <w:t xml:space="preserve">d de San Juan del Río.- Prosecretario, ISMAEL M. UGALDE, 2º Diputado por la Municipalidad de Tolimán.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Por tanto, mando se imprima, circule y publique por bando solemne, en todo el Estado, para su debido cumplimiento.- Dado en el Palacio de Gobierno, a n</w:t>
      </w:r>
      <w:r w:rsidRPr="000477AB">
        <w:rPr>
          <w:rFonts w:ascii="Verdana" w:hAnsi="Verdana"/>
        </w:rPr>
        <w:t xml:space="preserve">ueve de septiembre de mil novecientos diez y siete.- El Gobernador Constitucional, ERNESTO PERUSQUIA.- El Srio. General de Gobierno, Lic. J. RODRIGUEZ DE LA FUENTE.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N. DE E., A CONTINUACIÓN SE TRANSCRIBEN LOS ARTÍCULOS TRANSITORIOS DE LOS DECRETOS DE </w:t>
      </w:r>
      <w:r w:rsidRPr="000477AB">
        <w:rPr>
          <w:rFonts w:ascii="Verdana" w:hAnsi="Verdana"/>
        </w:rPr>
        <w:t xml:space="preserve">REFORMAS AL PRESENTE ORDENAMIENTO.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9 DE NOVIEMBRE DE 1918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EL DECRETO DE REFORMAS CITADO CON ANTELACIÓN, NO SEÑALA DISPOSICIONES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21 DE MAYO DE 1921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EL DECRETO DE REFORMAS CITADO CON ANTELACIÓN, NO SEÑALA DISPOSICIONES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30 DE JUNIO DE 1923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EL DECRETO DE REFORMAS CITADO CON ANTELACIÓN, NO SEÑALA DI</w:t>
      </w:r>
      <w:r w:rsidRPr="000477AB">
        <w:rPr>
          <w:rFonts w:ascii="Verdana" w:hAnsi="Verdana"/>
        </w:rPr>
        <w:t xml:space="preserve">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22 DE SEPTIEMBRE DE 1923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EL DECRETO DE REFORMAS CITADO CON ANTELACIÓN, NO SEÑALA DISPOSICIONES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8 DE DICIEMBRE DE 1927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 2o.- Esta Ley comenzará a regir desde la fecha de su publicac</w:t>
      </w:r>
      <w:r w:rsidRPr="000477AB">
        <w:rPr>
          <w:rFonts w:ascii="Verdana" w:hAnsi="Verdana"/>
        </w:rPr>
        <w:t xml:space="preserve">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5 DE ENERO DE 1928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Esta Ley comenzará a regir el día 1° de enero de 1928.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P.O. 27 DE SEPTIEMBRE DE 1928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1°.- Lo dispuesto en los artículos 31, 32 y 48 comenzará a regir al verificarse las elecciones para integrar la XXIX Legislatura.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2°.- Esta Ley comenzará a surtir sus efectos desde la fecha de su publicación.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P.O. 1 DE NOVIEMBRE D</w:t>
      </w:r>
      <w:r w:rsidRPr="000477AB">
        <w:rPr>
          <w:rFonts w:ascii="Verdana" w:hAnsi="Verdana"/>
        </w:rPr>
        <w:t xml:space="preserve">E 1928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 1°.- La reforma del artículo 48 de la Constitución Política del Estado, comenzará a regir al instalarse la XXIX Legislatura Constitucional del mismo.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 2°.- Esta Ley comenzará a surtir sus efectos, desde la fecha de su publicación.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27 DE DICIEMBRE DE 1928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 1°.- Lo dispuesto en los artículos 31 y 32, comenzará a regir al verificarse las elecciones para integrar la XXIX Legislatura.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 2°.- Esta Ley comenzará a regir el día 1° de Enero de 1929.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24 DE ENERO </w:t>
      </w:r>
      <w:r w:rsidRPr="000477AB">
        <w:rPr>
          <w:rFonts w:ascii="Verdana" w:hAnsi="Verdana"/>
        </w:rPr>
        <w:t xml:space="preserve">DE 1929 (LEY NUMERO 37)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Esta ley comenzará a surtir sus efectos al renovarse los actuales Ayuntamientos.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24 DE ENERO DE 1929 (LEY NUMERO 38)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Esta ley entrará en vigor el día primero de octubre del año de mil novecientos veintinueve.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24 DE ENERO DE 1929 (LEY NUMERO 39)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Esta ley comenzará a surtir sus efectos desde la fecha de su publicación.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24 DE ENERO DE 1929 (LEY NUMERO 42)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Esta ley comenzará a surtir sus efectos desde la fecha de su publicación.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13 DE SEPTIEMBRE DE 1929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1°.- En tanto se reforma la Ley Orgánica del Municipio Libre, el Municipio de Colón tendrá l</w:t>
      </w:r>
      <w:r w:rsidRPr="000477AB">
        <w:rPr>
          <w:rFonts w:ascii="Verdana" w:hAnsi="Verdana"/>
        </w:rPr>
        <w:t xml:space="preserve">os mismos límites que tiene como Delegación Municipal.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2°.- Esta ley comenzará a surtir sus efectos a portir (sic) del día 16 de septiembre del año en curso.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26 DE DICIEMBRE DE 1929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EL DECRETO DE REFORMAS CITADO CON ANTELACIÓN, NO</w:t>
      </w:r>
      <w:r w:rsidRPr="000477AB">
        <w:rPr>
          <w:rFonts w:ascii="Verdana" w:hAnsi="Verdana"/>
        </w:rPr>
        <w:t xml:space="preserve"> SEÑALA DISPOSICIONES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9 DE ABRIL DE 1931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único.- Se deroga la Ley número 29 de fecha 22 de octubre de 1928, en la parte que reforma el artículo 107 de la Constitución Política del Estado, el que volverá a regir conforme al texto con que primitivamente figuró en la citada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28 DE MAYO DE 1931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1°.- Los nuevos Municipios tendrán los mismos límites que actualmente tienen como Delegaciones Municipales y la cabecera de cada uno de ellos será la población en que actualmente residen los Delegados Municipales. La </w:t>
      </w:r>
      <w:r w:rsidRPr="000477AB">
        <w:rPr>
          <w:rFonts w:ascii="Verdana" w:hAnsi="Verdana"/>
        </w:rPr>
        <w:t xml:space="preserve">Delegación de Huimilpan tendrá los mismos límites que tuvo antes de la expedición de la Ley Número 50.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2°.- El tercer domingo de noviembre de mil novecientos treinta y uno tendrá lugar las elecciones vara (sic) designar los miembros que integra</w:t>
      </w:r>
      <w:r w:rsidRPr="000477AB">
        <w:rPr>
          <w:rFonts w:ascii="Verdana" w:hAnsi="Verdana"/>
        </w:rPr>
        <w:t xml:space="preserve">rán los Ayuntamientos de los Municipios que crea esta ley, </w:t>
      </w:r>
      <w:r w:rsidRPr="000477AB">
        <w:rPr>
          <w:rFonts w:ascii="Verdana" w:hAnsi="Verdana"/>
        </w:rPr>
        <w:lastRenderedPageBreak/>
        <w:t xml:space="preserve">debiendo aquéllos tomar posesión el 1° de enero de 1932. Mientras tanto, el Gobernador del Estado dictará las medidas necesarias para la organización de la Hacienda de dichos Municipios y nombrará </w:t>
      </w:r>
      <w:r w:rsidRPr="000477AB">
        <w:rPr>
          <w:rFonts w:ascii="Verdana" w:hAnsi="Verdana"/>
        </w:rPr>
        <w:t>Juntas de Administración Civil para cada uno de ellos, las que tomarán posesión el 20 de mayo del año en curso, tendrán las mismas facultades que los Ayuntamientos y podrán ser removidas libremente por el mismo G. Gobernador debiendo estar integradas por u</w:t>
      </w:r>
      <w:r w:rsidRPr="000477AB">
        <w:rPr>
          <w:rFonts w:ascii="Verdana" w:hAnsi="Verdana"/>
        </w:rPr>
        <w:t xml:space="preserve">n presidente municipal, dos regidores Propietarios y dos Suplentes.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3°.- Se derogan todas las disposiciones que se opongan a la presente.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4°.- Esta ley comenzará a surtir sus efectos desde el 20 de mayo actual.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P.O. 29 DE DICIE</w:t>
      </w:r>
      <w:r w:rsidRPr="000477AB">
        <w:rPr>
          <w:rFonts w:ascii="Verdana" w:hAnsi="Verdana"/>
        </w:rPr>
        <w:t xml:space="preserve">MBRE DE 1932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1°.- Estas reformas entrarán en vigor con fecha 1º de enero de 1933. La H. Legislatura o en su caso la Comisión Permanente, designarán con oportunidad al Magistrado Propietario que deberá entrar en funciones el 1º de enero, otorgan</w:t>
      </w:r>
      <w:r w:rsidRPr="000477AB">
        <w:rPr>
          <w:rFonts w:ascii="Verdana" w:hAnsi="Verdana"/>
        </w:rPr>
        <w:t xml:space="preserve">do la protesta de Ley ante la misma Legislatura o en su defecto ante la </w:t>
      </w:r>
    </w:p>
    <w:p w:rsidR="002A1428" w:rsidRPr="000477AB" w:rsidRDefault="00304F41">
      <w:pPr>
        <w:rPr>
          <w:rFonts w:ascii="Verdana" w:hAnsi="Verdana"/>
        </w:rPr>
      </w:pPr>
      <w:r w:rsidRPr="000477AB">
        <w:rPr>
          <w:rFonts w:ascii="Verdana" w:hAnsi="Verdana"/>
        </w:rPr>
        <w:t xml:space="preserve">Comisión Permanente. También serán designados los Magistrados </w:t>
      </w:r>
    </w:p>
    <w:p w:rsidR="002A1428" w:rsidRPr="000477AB" w:rsidRDefault="00304F41">
      <w:pPr>
        <w:rPr>
          <w:rFonts w:ascii="Verdana" w:hAnsi="Verdana"/>
        </w:rPr>
      </w:pPr>
      <w:r w:rsidRPr="000477AB">
        <w:rPr>
          <w:rFonts w:ascii="Verdana" w:hAnsi="Verdana"/>
        </w:rPr>
        <w:t xml:space="preserve">Supernumerarios y otorgarán la protesta respectiva en igual forma.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2°.- Todo el personal que integra la Admi</w:t>
      </w:r>
      <w:r w:rsidRPr="000477AB">
        <w:rPr>
          <w:rFonts w:ascii="Verdana" w:hAnsi="Verdana"/>
        </w:rPr>
        <w:t>nistración de Justicia en el Estado, a excepción de los Magistrados actuales continuarán fungiendo con carácter interino, debiendo el Tribunal Superior de Justicia en uso de las facultades que le confiere el artículo 110 reformado de la Constitución, hacer</w:t>
      </w:r>
      <w:r w:rsidRPr="000477AB">
        <w:rPr>
          <w:rFonts w:ascii="Verdana" w:hAnsi="Verdana"/>
        </w:rPr>
        <w:t xml:space="preserve"> las designaciones de los Jueces dentro de un término de dos meses y de los Secretarios y empleados del Poder Judicial dentro del mismo término, en uso de sus facultades que al propio Tribunal confiere la Ley Orgánica del Poder Judicial.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P.O. 9 DE MAR</w:t>
      </w:r>
      <w:r w:rsidRPr="000477AB">
        <w:rPr>
          <w:rFonts w:ascii="Verdana" w:hAnsi="Verdana"/>
        </w:rPr>
        <w:t xml:space="preserve">ZO DE 1933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EL DECRETO DE REFORMAS CITADO CON ANTELACIÓN, NO SEÑALA DISPOSICIONES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P.O. 18 DE OCTUBRE DE 1934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EL DECRETO DE REFORMAS CITADO CON ANTELACIÓN, NO SEÑALA DISPOSICIONES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11 DE JULIO DE 1935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EL DECRETO DE REFORMAS CITADO CON ANTELACIÓN, NO SEÑALA DI</w:t>
      </w:r>
      <w:r w:rsidRPr="000477AB">
        <w:rPr>
          <w:rFonts w:ascii="Verdana" w:hAnsi="Verdana"/>
        </w:rPr>
        <w:t xml:space="preserve">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10 DE OCTUBRE DE 1935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EL DECRETO DE REFORMAS CITADO CON ANTELACIÓN, NO SEÑALA DISPOSICIONES TRANSITORIAS EN RELACIÓN CON LA PUESTA EN VIGENCIA DEL </w:t>
      </w:r>
      <w:r w:rsidRPr="000477AB">
        <w:rPr>
          <w:rFonts w:ascii="Verdana" w:hAnsi="Verdana"/>
        </w:rPr>
        <w:t xml:space="preserve">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26 DE DICIEMBRE DE 1935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1°.- A efecto de que la H. Legislatura del Estado proceda a la reorganización del H. Tribunal Superior de Justicia, queda insubsistente el Decreto No. 59 de fecha 30 de Septiembre de 1935, así</w:t>
      </w:r>
      <w:r w:rsidRPr="000477AB">
        <w:rPr>
          <w:rFonts w:ascii="Verdana" w:hAnsi="Verdana"/>
        </w:rPr>
        <w:t xml:space="preserve"> como todas las disposiciones que en alguna forma contravengan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2°.- Esta Ley entrará en vigor desde la fecha de su publicación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9 DE JULIO DE 1936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Esta Ley comenzará a surtir sus efectos legales, desde el día de su publicación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17 DE DICIEMBRE DE 1936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EL DECRETO DE REFORMAS CITADO CON ANTELACIÓN, NO SEÑALA DISPOSICIONES TRANSITORIAS EN RELACI</w:t>
      </w:r>
      <w:r w:rsidRPr="000477AB">
        <w:rPr>
          <w:rFonts w:ascii="Verdana" w:hAnsi="Verdana"/>
        </w:rPr>
        <w:t xml:space="preserve">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28 DE OCTUBRE DE 1937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I.- Quedan derogadas todas las disposiciones o reformas habidas antes de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II.- La presente Ley entrará en vigor el día primero de noviembre de mil nove</w:t>
      </w:r>
      <w:r w:rsidRPr="000477AB">
        <w:rPr>
          <w:rFonts w:ascii="Verdana" w:hAnsi="Verdana"/>
        </w:rPr>
        <w:t xml:space="preserve">cientos treinta y siete.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23 DE FEBRERO DE 1939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EL DECRETO DE REFORMAS CITADO CON ANTELACIÓN, NO SEÑALA DISPOSICIONES TRANSITORIAS EN RELACIÓN CON LA PUESTA EN VIGENCIA DEL TEXTO MODIFICADO.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6 DE JULIO DE 1939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P</w:t>
      </w:r>
      <w:r w:rsidRPr="000477AB">
        <w:rPr>
          <w:rFonts w:ascii="Verdana" w:hAnsi="Verdana"/>
        </w:rPr>
        <w:t xml:space="preserve">RIMERO.- Los nuevos Municipios tendrán los mismos límites que actualmente tienen como Delegaciones Municipales, y la cabecera de cada uno de ellos, será la población en que actualmente residen los Delegados Municipales.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SEGUNDO.- Entre tanto se</w:t>
      </w:r>
      <w:r w:rsidRPr="000477AB">
        <w:rPr>
          <w:rFonts w:ascii="Verdana" w:hAnsi="Verdana"/>
        </w:rPr>
        <w:t xml:space="preserve"> convoca a elecciones se faculta al C. Gobernador del Estado, para que dicte las medidas necesarias para la organización de la Hacienda de dichos Municipios, y nombrará Juntas de Administración Civil, para cada uno de ellos.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28 DE DICIEMBRE DE 1939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I.- Quedan derogadas todas las disposiciones o reformas habidas antes de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II.- La presente Ley entrará en vigor el día primero de enero de 1940.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24 DE ABRIL DE 1941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UNICO.- La presente Ley com</w:t>
      </w:r>
      <w:r w:rsidRPr="000477AB">
        <w:rPr>
          <w:rFonts w:ascii="Verdana" w:hAnsi="Verdana"/>
        </w:rPr>
        <w:t xml:space="preserve">enzará a surtir sus efectos a partir de la fecha de su publicación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13 DE MAYO DE 1943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UNICO.- Por esta sola vez los plazos a que se refieren los artículos 34 frac. 4a. y 5a., 77 frac. 4a. y 143 frac. 1ra. de</w:t>
      </w:r>
      <w:r w:rsidRPr="000477AB">
        <w:rPr>
          <w:rFonts w:ascii="Verdana" w:hAnsi="Verdana"/>
        </w:rPr>
        <w:t xml:space="preserve"> la Constitución Política del Estado, se reducen a cuarenta y cinco días.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9 DE DICIEMBRE DE 1943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TRANSITORIO.- La presente Ley surtirá sus efectos desde la fecha de su publicación.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31 DE JULIO DE 1969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UNICO.- Aprobadas qu</w:t>
      </w:r>
      <w:r w:rsidRPr="000477AB">
        <w:rPr>
          <w:rFonts w:ascii="Verdana" w:hAnsi="Verdana"/>
        </w:rPr>
        <w:t xml:space="preserve">e fuesen las reformas propuestas por la mayoría de los Ayuntamientos de los Municipios del Estado, téngase por reformada la Constitución Local en los términos ya expresados.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25 DE SEPTIEMBRE DE 1969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La presente Ley principiará a surtir sus efectos a partir de su publicación en el Periódico Oficial de esta Entidad.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27 DE ABRIL DE 1972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UNICO.- La presente Ley surtirá efectos a partir de la fecha de su publicación en el Periódico Ofi</w:t>
      </w:r>
      <w:r w:rsidRPr="000477AB">
        <w:rPr>
          <w:rFonts w:ascii="Verdana" w:hAnsi="Verdana"/>
        </w:rPr>
        <w:t xml:space="preserve">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6 DE JULIO DE 1972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La presente Ley entrará en vigor en la fecha de su publicación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 DE MARZO DE 1973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UNICO.- Esta Ley entrará en vigor en la fecha de su publicación en e</w:t>
      </w:r>
      <w:r w:rsidRPr="000477AB">
        <w:rPr>
          <w:rFonts w:ascii="Verdana" w:hAnsi="Verdana"/>
        </w:rPr>
        <w:t xml:space="preserv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 DE MAYO DE 1974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La presente Ley surtirá efectos a partir de la fecha de su publicación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10 DE JULIO DE 1975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1o.- El Segundo Período de Sesiones que contempla el Artículo 42 se prorrogará el presente año hasta el 31 de julio, en los términos de la reforma propuesta a dicho precepto.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2o.- El informe a que se refiere el Artículo 50 se rendirá e</w:t>
      </w:r>
      <w:r w:rsidRPr="000477AB">
        <w:rPr>
          <w:rFonts w:ascii="Verdana" w:hAnsi="Verdana"/>
        </w:rPr>
        <w:t xml:space="preserve">l 25 de julio del presente año y comprenderá del mes de septiembre del año anterior a la fecha indicada. </w:t>
      </w:r>
    </w:p>
    <w:p w:rsidR="002A1428" w:rsidRPr="000477AB" w:rsidRDefault="00304F41">
      <w:pPr>
        <w:rPr>
          <w:rFonts w:ascii="Verdana" w:hAnsi="Verdana"/>
        </w:rPr>
      </w:pPr>
      <w:r w:rsidRPr="000477AB">
        <w:rPr>
          <w:rFonts w:ascii="Verdana" w:hAnsi="Verdana"/>
        </w:rPr>
        <w:t xml:space="preserve">Artículo 3o.- Se derogan todas las disposiciones que se opongan al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4o.- La presente Ley comenzará a surtir sus efectos dos d</w:t>
      </w:r>
      <w:r w:rsidRPr="000477AB">
        <w:rPr>
          <w:rFonts w:ascii="Verdana" w:hAnsi="Verdana"/>
        </w:rPr>
        <w:t xml:space="preserve">ías después de la fecha de su publicación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4 DE MARZO DE 1976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UNICO.- La presente Ley, previa declaratoria del H. Congreso Local comenzará a surtir sus efectos una vez que la Mayoría de los Ayuntamientos la a</w:t>
      </w:r>
      <w:r w:rsidRPr="000477AB">
        <w:rPr>
          <w:rFonts w:ascii="Verdana" w:hAnsi="Verdana"/>
        </w:rPr>
        <w:t xml:space="preserve">prueben según lo dispone el artículo 163 de la propia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22 DE JULIO DE 1976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La presente Ley, previa declaratoria del H. Congreso Local, comenzará a surtir sus efectos una vez que la mayoría de los Ayuntamientos la aprueben </w:t>
      </w:r>
      <w:r w:rsidRPr="000477AB">
        <w:rPr>
          <w:rFonts w:ascii="Verdana" w:hAnsi="Verdana"/>
        </w:rPr>
        <w:t xml:space="preserve">según lo dispone el artículo 163 de la propia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15 DE DICIEMBRE DE 1977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Primero.- La presente Ley deberá publicarse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Segundo.- La presente Ley comenzará a surtir sus efectos una vez que la mayo</w:t>
      </w:r>
      <w:r w:rsidRPr="000477AB">
        <w:rPr>
          <w:rFonts w:ascii="Verdana" w:hAnsi="Verdana"/>
        </w:rPr>
        <w:t xml:space="preserve">ría de los Ayuntamientos la aprueben, en los términos del artículo 163 de la propia Constitución Política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20 DE JULIO DE 1978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PRIMERO.- La presente Ley deberá publicarse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SEGUNDO.- La presente Ley surtirá sus efectos una vez que la mayoría de los Ayuntamientos la aprueben en los términos del Artículo 163 de la propia Constitución Política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TERCERO.- Se derogan todas las disposiciones que se opongan a la presen</w:t>
      </w:r>
      <w:r w:rsidRPr="000477AB">
        <w:rPr>
          <w:rFonts w:ascii="Verdana" w:hAnsi="Verdana"/>
        </w:rPr>
        <w:t xml:space="preserve">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10 DE AGOSTO DE 1978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PRIMERO.- La presente Ley deberá publicarse en el Periódico Oficial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SEGUNDO.- La presente Ley surtirá sus efectos una vez que la mayoría de los Ayuntamientos la aprueben en los términos del Artículo </w:t>
      </w:r>
      <w:r w:rsidRPr="000477AB">
        <w:rPr>
          <w:rFonts w:ascii="Verdana" w:hAnsi="Verdana"/>
        </w:rPr>
        <w:t xml:space="preserve">163 de la propia Constitución Política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TERCERO.- Se derogan todas las disposiciones que se opongan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6 DE DICIEMBRE DE 1979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PRIMERO.- Publíquese la presente en el Periódico Oficial del Estado y en las C</w:t>
      </w:r>
      <w:r w:rsidRPr="000477AB">
        <w:rPr>
          <w:rFonts w:ascii="Verdana" w:hAnsi="Verdana"/>
        </w:rPr>
        <w:t xml:space="preserve">artulinas que ordena el artículo 164 de la Constitución Política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SEGUNDO.- Envíese al total de municipios que integran el Estado para los efectos del artículo 163 de la misma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8 DE DICIEMBRE DE 1983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PRIMERO.- Publíquese la presente Ley en el Periódico Oficial del Gobierno del Estado y en los cartelones que ordena el artículo 164 de la Constitución Política Local y remítase copia autorizada de la misma a los Ayuntamientos de los Municipios de </w:t>
      </w:r>
      <w:r w:rsidRPr="000477AB">
        <w:rPr>
          <w:rFonts w:ascii="Verdana" w:hAnsi="Verdana"/>
        </w:rPr>
        <w:t xml:space="preserve">la Entidad, para que se sirvan aprobarla o reprobarla y manifiesten a esta Legislatura su resolución.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SEGUNDO.- El Presidente de la Cámara, luego que se hayan recibido las constancias de la votación a que se refiere el artículo anterior, convocará al Pleno a Sesión para el solo efecto de que se haga el cómputo de las aprobaciones o desaprobaciones</w:t>
      </w:r>
      <w:r w:rsidRPr="000477AB">
        <w:rPr>
          <w:rFonts w:ascii="Verdana" w:hAnsi="Verdana"/>
        </w:rPr>
        <w:t xml:space="preserve"> de los Ayuntamientos, y se emita el Acuerdo respectivo.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TERCERO.- La presente Ley entrará en vigor al día siguiente de la publicación del Acuerdo a que se refiere el artículo anterior, en el Periódico Oficial del Gobierno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P.O.</w:t>
      </w:r>
      <w:r w:rsidRPr="000477AB">
        <w:rPr>
          <w:rFonts w:ascii="Verdana" w:hAnsi="Verdana"/>
        </w:rPr>
        <w:t xml:space="preserve"> 31 DE OCTUBRE DE 1985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PRIMERO.- Publíquese la presente Ley en el Periódico Oficial del Gobierno del Estado "La Sombra de Arteaga" y en los cartelones que señala el artículo 164 de la Constitución Política Local y remítase copia autorizada de l</w:t>
      </w:r>
      <w:r w:rsidRPr="000477AB">
        <w:rPr>
          <w:rFonts w:ascii="Verdana" w:hAnsi="Verdana"/>
        </w:rPr>
        <w:t xml:space="preserve">a misma a los Ayuntamientos de los Municipios de la Entidad para los efectos de lo previsto en el artículo 163 de la Ley Suprema invocada.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SEGUNDO.- Aprobadas, en su caso, las reformas y adiciones propuestas al texto Constitucional, la presente</w:t>
      </w:r>
      <w:r w:rsidRPr="000477AB">
        <w:rPr>
          <w:rFonts w:ascii="Verdana" w:hAnsi="Verdana"/>
        </w:rPr>
        <w:t xml:space="preserve"> Ley entrará en vigor al día siguiente de la publicación de la declaratoria que al respecto emita el Congreso.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31 DE OCTUBRE DE 1985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PRIMERO.- Publíquese la presente Ley en el Periódico Oficial del Gobierno del Estado "La Sombra de Arte</w:t>
      </w:r>
      <w:r w:rsidRPr="000477AB">
        <w:rPr>
          <w:rFonts w:ascii="Verdana" w:hAnsi="Verdana"/>
        </w:rPr>
        <w:t xml:space="preserve">aga" y en los cartelones que señala el artículo 164 de la Constitución Política Local y remítase copia autorizada de la misma a los Ayuntamientos de los Municipios de la Entidad para los efectos previstos en el artículo 163 de la Ley Suprema invocada.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A</w:t>
      </w:r>
      <w:r w:rsidRPr="000477AB">
        <w:rPr>
          <w:rFonts w:ascii="Verdana" w:hAnsi="Verdana"/>
        </w:rPr>
        <w:t xml:space="preserve">RTICULO SEGUNDO.- Aprobadas, en su caso, las reformas y adiciones propuestas al texto de la Constitución Política Local, la presente Ley entrará en vigor al día siguiente de la Publicación de la declaratoria que al respecto emita el Congreso.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19 </w:t>
      </w:r>
      <w:r w:rsidRPr="000477AB">
        <w:rPr>
          <w:rFonts w:ascii="Verdana" w:hAnsi="Verdana"/>
        </w:rPr>
        <w:t xml:space="preserve">DE DICIEMBRE DE 1985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Publíquese la presente Ley en el Periódico Oficial del Gobierno del Estado, "La Sombra de Arteaga" y en los cartelones que señala el Artículo 164 de la Constitución Política Local y remítase copia autorizada de la</w:t>
      </w:r>
      <w:r w:rsidRPr="000477AB">
        <w:rPr>
          <w:rFonts w:ascii="Verdana" w:hAnsi="Verdana"/>
        </w:rPr>
        <w:t xml:space="preserve"> misma a los Ayuntamientos de los Municipios de la Entidad para los efectos de lo previsto en el Artículo 163 de la Ley Suprema invocada.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Aprobadas, en su caso, las Reformas Propuestas al texto Constitucional, la presente Ley entrará </w:t>
      </w:r>
      <w:r w:rsidRPr="000477AB">
        <w:rPr>
          <w:rFonts w:ascii="Verdana" w:hAnsi="Verdana"/>
        </w:rPr>
        <w:t xml:space="preserve">en vigor al día siguiente de la Publicación en el Periódico Oficial del Estado, de la declaratoria que al respecto emita el Congreso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26 DE DICIEMBRE DE 1985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PRIMERO.- Publíquese la presente Ley en el Periódico Oficial del Gobierno del Estado "La Sombra de Arteaga", y en los cartelones que señala el Artículo 164 de la Constitución Política Local y remítase copia autorizada de la misma a los Ayuntamient</w:t>
      </w:r>
      <w:r w:rsidRPr="000477AB">
        <w:rPr>
          <w:rFonts w:ascii="Verdana" w:hAnsi="Verdana"/>
        </w:rPr>
        <w:t xml:space="preserve">os de los Municipios de la Entidad para los efectos previstos en el Artículo 163 de la Ley Suprema invocada.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SEGUNDO.- Aprobada, en su caso la reforma propuesta al texto de la Constitución Política Local, la presente Ley entrará en vigor al día</w:t>
      </w:r>
      <w:r w:rsidRPr="000477AB">
        <w:rPr>
          <w:rFonts w:ascii="Verdana" w:hAnsi="Verdana"/>
        </w:rPr>
        <w:t xml:space="preserve"> siguiente de la publicación de la Declaratoria que al respecto emita el Congreso.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TERCERO.- Para los efectos de esta Ley, la Legislatura nombrará, en un término no mayor de quince días, a los dos magistrados Propietarios y a los dos Supernumer</w:t>
      </w:r>
      <w:r w:rsidRPr="000477AB">
        <w:rPr>
          <w:rFonts w:ascii="Verdana" w:hAnsi="Verdana"/>
        </w:rPr>
        <w:t xml:space="preserve">arios con los cuales se integrará el Tribunal Superior de Justicia, en la inteligencia de que durarán en su cargo hasta el 30 de septiembre de 1988, según lo previsto por el Artículo 105 de la Constitución Política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P.O. 23 DE ABRIL DE 1987</w:t>
      </w: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PRIMERO.- Publíquese la presente Ley en el Periódico Oficial del Gobierno del Estado "La Sombra de Arteaga" y en los cartelones que señala el artículo 164 de la Constitución Política Local y remítase copia autorizada de la misma a los Ayuntami</w:t>
      </w:r>
      <w:r w:rsidRPr="000477AB">
        <w:rPr>
          <w:rFonts w:ascii="Verdana" w:hAnsi="Verdana"/>
        </w:rPr>
        <w:t xml:space="preserve">entos de los Municipios de la Entidad para los efectos de lo previsto en el Artículo 163 de la Ley Suprema Invocada.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SEGUNDO.- Aprobadas, en su caso las reformas propuestas al texto constitucional, la presente Ley entrará en vigor al día siguie</w:t>
      </w:r>
      <w:r w:rsidRPr="000477AB">
        <w:rPr>
          <w:rFonts w:ascii="Verdana" w:hAnsi="Verdana"/>
        </w:rPr>
        <w:t xml:space="preserve">nte de la publicación en el Periódico Oficial del Estado, de la declaratoria que al respecto emita el Congreso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 DE JULIO DE 1987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(F. DE E. P.O. 3 DE SEPTIEMBRE DE 1987) </w:t>
      </w:r>
    </w:p>
    <w:p w:rsidR="002A1428" w:rsidRPr="000477AB" w:rsidRDefault="00304F41">
      <w:pPr>
        <w:rPr>
          <w:rFonts w:ascii="Verdana" w:hAnsi="Verdana"/>
        </w:rPr>
      </w:pPr>
      <w:r w:rsidRPr="000477AB">
        <w:rPr>
          <w:rFonts w:ascii="Verdana" w:hAnsi="Verdana"/>
        </w:rPr>
        <w:t xml:space="preserve">UNICO.- Esta Ley entrará en vigor a partir de su publicación en el Periódico Oficial del Estado "La Sombra de Arteaga" y las reformas a los artículos 41 y 42 surtirán sus efectos a partir del 16 de septiembre de 1989.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14 DE ABRIL DE 1988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w:t>
      </w:r>
      <w:r w:rsidRPr="000477AB">
        <w:rPr>
          <w:rFonts w:ascii="Verdana" w:hAnsi="Verdana"/>
        </w:rPr>
        <w:t xml:space="preserve">ULO PRIMERO.- Publíquese la presente Ley en el Periódico Oficial del Gobierno del Estado "La Sombra de Arteaga" y en los Cartelones que señala el Artículo 164 de la Constitución Política Local y remítase copia autorizada de la misma a los Ayuntamientos de </w:t>
      </w:r>
      <w:r w:rsidRPr="000477AB">
        <w:rPr>
          <w:rFonts w:ascii="Verdana" w:hAnsi="Verdana"/>
        </w:rPr>
        <w:t xml:space="preserve">los Municipios de la Entidad para los efectos previstos en el Artículo 163 de la Ley Suprema invocada.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SEGUNDO.- Aprobadas, en su caso las Reformas y Adiciones propuestas al texto de la Constitución Política Local, la presente Ley entrará en vi</w:t>
      </w:r>
      <w:r w:rsidRPr="000477AB">
        <w:rPr>
          <w:rFonts w:ascii="Verdana" w:hAnsi="Verdana"/>
        </w:rPr>
        <w:t xml:space="preserve">gor al día siguiente de la publicación de la Declaratoria que al respecto emita el Congreso.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18 DE AGOSTO DE 1988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PRIMERO.- Publíquese la presente ley en el Periódico Oficial del Gobierno del Estado "La Sombra de Arteaga" y en los cartelones que </w:t>
      </w:r>
      <w:r w:rsidRPr="000477AB">
        <w:rPr>
          <w:rFonts w:ascii="Verdana" w:hAnsi="Verdana"/>
        </w:rPr>
        <w:lastRenderedPageBreak/>
        <w:t>señala el artículo 164 de la Constitución Política Local y remítase copia autorizada de la misma a los ayuntamiento</w:t>
      </w:r>
      <w:r w:rsidRPr="000477AB">
        <w:rPr>
          <w:rFonts w:ascii="Verdana" w:hAnsi="Verdana"/>
        </w:rPr>
        <w:t xml:space="preserve">s de los municipios de la entidad para los efectos previstos en el artículo 163 de la Ley Suprema invocada. </w:t>
      </w:r>
    </w:p>
    <w:p w:rsidR="002A1428" w:rsidRPr="000477AB" w:rsidRDefault="00304F41">
      <w:pPr>
        <w:rPr>
          <w:rFonts w:ascii="Verdana" w:hAnsi="Verdana"/>
        </w:rPr>
      </w:pPr>
      <w:r w:rsidRPr="000477AB">
        <w:rPr>
          <w:rFonts w:ascii="Verdana" w:hAnsi="Verdana"/>
        </w:rPr>
        <w:t>ARTICULO SEGUNDO.- Aprobadas, en su caso, las reformas y adiciones propuestas al texto de la Constitución Política Local la presente ley entrará en</w:t>
      </w:r>
      <w:r w:rsidRPr="000477AB">
        <w:rPr>
          <w:rFonts w:ascii="Verdana" w:hAnsi="Verdana"/>
        </w:rPr>
        <w:t xml:space="preserve"> vigor al día siguiente de la publicación de la declaratoria que al respecto emita el Congreso.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 DE ENERO DE 1991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PRIMERO.- Estas reformas a la Constitución entrarán en vigor el día cinco de febrero de mil novecientos noventa y uno.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SEGUNDO.- Se derogan todas aquellas disposiciones que se opongan a estas reformas.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TERCERO.- La legislación secundaria deberá adecuarse a las modificaciones incorporadas en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CUARTO.- Para los efectos de</w:t>
      </w:r>
      <w:r w:rsidRPr="000477AB">
        <w:rPr>
          <w:rFonts w:ascii="Verdana" w:hAnsi="Verdana"/>
        </w:rPr>
        <w:t xml:space="preserve"> lo dispuesto en el tercer párrafo del artículo 80, de esta Constitución se empezará a contar a partir del censo de 1990.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28 DE DICIEMBRE DE 1993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ARTICULO UNICO.- La presente Ley entrará en vigor al día siguiente de su publicación en el Periód</w:t>
      </w:r>
      <w:r w:rsidRPr="000477AB">
        <w:rPr>
          <w:rFonts w:ascii="Verdana" w:hAnsi="Verdana"/>
        </w:rPr>
        <w:t xml:space="preserve">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28 DE DICIEMBRE DE 1993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UNICO.-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7 DE JULIO DE 1994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UNICO.-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12 DE SEPTIEMBRE DE 1996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PRIMERO. Esta Ley entrará en vigor al día siguiente al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SEGUNDO. Se derogan aquellas disposiciones que se opongan a la presente.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TERCERO. Durante el próximo período de sesiones de la Legislatura del Estado, deberá hacerse la elección de los magistrados necesarios para dar cumplimiento al artículo 66 de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CUARTO. Durante el próximo periodo de sesiones de la Legisl</w:t>
      </w:r>
      <w:r w:rsidRPr="000477AB">
        <w:rPr>
          <w:rFonts w:ascii="Verdana" w:hAnsi="Verdana"/>
        </w:rPr>
        <w:t xml:space="preserve">atura del Estado, se deberá expedir la Ley Electoral del Estado que atienda las reformas contempladas por esta iniciativa.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QUINTO. Una vez que se integre el Tribunal Superior de Justicia en los términos señalados por esta Constitución, de inmediato se p</w:t>
      </w:r>
      <w:r w:rsidRPr="000477AB">
        <w:rPr>
          <w:rFonts w:ascii="Verdana" w:hAnsi="Verdana"/>
        </w:rPr>
        <w:t xml:space="preserve">rocederá a la Integración de la Sala Electoral del mismo, la que funcionará independientemente de las Salas Civil y Penal que actualmente constituyen ese cuerpo colegiado.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12 DE SEPTIEMBRE DE 1996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PRIMERO.- La presente Ley entrará en </w:t>
      </w:r>
      <w:r w:rsidRPr="000477AB">
        <w:rPr>
          <w:rFonts w:ascii="Verdana" w:hAnsi="Verdana"/>
        </w:rPr>
        <w:t xml:space="preserve">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19 DE SEPTIEMBRE DE 1997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PRIMERO: Las presentes reformas, adiciones y derogaciones entrarán en vigor al día siguiente de </w:t>
      </w:r>
      <w:r w:rsidRPr="000477AB">
        <w:rPr>
          <w:rFonts w:ascii="Verdana" w:hAnsi="Verdana"/>
        </w:rPr>
        <w:t xml:space="preserve">su publicación el (sic) periódico oficial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ARTICULO SEGUNDO: Quedan derogadas las disposiciones que contravengan a las presentes reformas, adiciones y derogaciones.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ARTICULO TERCERO: Para efecto de las presentes reformas, adiciones y derogaciones, será necesaria la expedición de la reglamentación correspondiente, entendiéndose que no tienen un carácter auto aplicativo.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10 DE DICIEMBRE DE 1999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Primero.- Es</w:t>
      </w:r>
      <w:r w:rsidRPr="000477AB">
        <w:rPr>
          <w:rFonts w:ascii="Verdana" w:hAnsi="Verdana"/>
        </w:rPr>
        <w:t xml:space="preserve">ta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Segundo.- Se derogan todas las disposiciones que se opongan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25 DE FEBRERO DE 2000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UNICO.- </w:t>
      </w:r>
      <w:r w:rsidRPr="000477AB">
        <w:rPr>
          <w:rFonts w:ascii="Verdana" w:hAnsi="Verdana"/>
        </w:rPr>
        <w:t xml:space="preserve">La presente Ley entrará en vigor al día siguiente de su publicación en el Periódico Oficial La Sombra de Arteaga, derogándose las disposiciones que se opongan a la presente.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15 DE SEPTIEMBRE DE 2000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PRIMERO. La presente Ley entrará en vigor el</w:t>
      </w:r>
      <w:r w:rsidRPr="000477AB">
        <w:rPr>
          <w:rFonts w:ascii="Verdana" w:hAnsi="Verdana"/>
        </w:rPr>
        <w:t xml:space="preserve">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SEGUNDO. La adecuación a las leyes se llevará a cabo a más tardar en el plazo de un año, contando a partir de la vigencia de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TER</w:t>
      </w:r>
      <w:r w:rsidRPr="000477AB">
        <w:rPr>
          <w:rFonts w:ascii="Verdana" w:hAnsi="Verdana"/>
        </w:rPr>
        <w:t xml:space="preserve">CERO. El Estado y los Municipios realizarán los actos conducentes a efecto de que los convenios que en su caso, hubiesen celebrado con anterioridad a la vigencia de la presente Ley, se ajusten a lo establecido por esta, así como a la Constitución Política </w:t>
      </w:r>
      <w:r w:rsidRPr="000477AB">
        <w:rPr>
          <w:rFonts w:ascii="Verdana" w:hAnsi="Verdana"/>
        </w:rPr>
        <w:t xml:space="preserve">de los Estados Unidos Mexicanos.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CUARTO. En la realización de las acciones conducentes al cumplimiento de la presente Ley, se respetarán los derechos y obligaciones contraídos previamente con terceros, así como los derechos de los trabajadores estatales</w:t>
      </w:r>
      <w:r w:rsidRPr="000477AB">
        <w:rPr>
          <w:rFonts w:ascii="Verdana" w:hAnsi="Verdana"/>
        </w:rPr>
        <w:t xml:space="preserve"> y municipales.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QUINTO. Las funciones y servicios que conforme a esta Ley sean competencia de los Municipios, seguirán prestándose en los términos y </w:t>
      </w:r>
      <w:r w:rsidRPr="000477AB">
        <w:rPr>
          <w:rFonts w:ascii="Verdana" w:hAnsi="Verdana"/>
        </w:rPr>
        <w:lastRenderedPageBreak/>
        <w:t>condiciones vigentes, hasta en tanto se realiza la transferencia a favor de estos, conforme al programa que presente el Gob</w:t>
      </w:r>
      <w:r w:rsidRPr="000477AB">
        <w:rPr>
          <w:rFonts w:ascii="Verdana" w:hAnsi="Verdana"/>
        </w:rPr>
        <w:t xml:space="preserve">ierno del Estado a solicitud de los Ayuntamientos.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Tratándose de los servicios de agua potable, drenaje, alcantarillado, tratamiento y disposición de aguas residuales, el Gobierno del Estado podrá solicitar a la Legislatura conservar en su ámbito de com</w:t>
      </w:r>
      <w:r w:rsidRPr="000477AB">
        <w:rPr>
          <w:rFonts w:ascii="Verdana" w:hAnsi="Verdana"/>
        </w:rPr>
        <w:t xml:space="preserve">petencia dichos servicios, cuando la trasferencia a los Municipio (sic) afecte, en perjuicio de la población, su prestación.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SEXTO. Se deja en suspenso la vigencia de la fracción IV del artículo 70 de la presente Ley, hasta en tanto se realicen las adec</w:t>
      </w:r>
      <w:r w:rsidRPr="000477AB">
        <w:rPr>
          <w:rFonts w:ascii="Verdana" w:hAnsi="Verdana"/>
        </w:rPr>
        <w:t xml:space="preserve">uaciones correspondientes a la Ley Orgánica del Poder Judicial del Estado, Ley del Tribunal de lo Contencioso Administrativo del Estado de Querétaro, Ley Orgánica de la Administración Pública del Estado y demás leyes aplicables.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28 DE OCTUBRE DE 2005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ÚNICO: Las disposiciones relativas a la duración del cargo de magistrados y jueces serán aplicables a los nombramientos hechos posteriormente a la entrada en vigor de las presentes reformas, por lo que aquellos que actualmente</w:t>
      </w:r>
      <w:r w:rsidRPr="000477AB">
        <w:rPr>
          <w:rFonts w:ascii="Verdana" w:hAnsi="Verdana"/>
        </w:rPr>
        <w:t xml:space="preserve"> ocupen los cargos lo harán en los términos establecidos al momento de su designación o ratificación.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31 DE ENERO DE 2006.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PRIMERO. La presente Ley entrará en vigor al día siguiente de su publicación en el Periódico Oficial de Gobierno del Estad</w:t>
      </w:r>
      <w:r w:rsidRPr="000477AB">
        <w:rPr>
          <w:rFonts w:ascii="Verdana" w:hAnsi="Verdana"/>
        </w:rPr>
        <w:t xml:space="preserve">o de Querétaro "La Sombra de Arteaga", una vez verificado el procedimiento a que se refiere el artículo 103 de la Constitución Política del Estado Libre y Soberano de Querétaro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SEGUNDO. La Legislatura del Estado tendrá 30 hábiles contados a par</w:t>
      </w:r>
      <w:r w:rsidRPr="000477AB">
        <w:rPr>
          <w:rFonts w:ascii="Verdana" w:hAnsi="Verdana"/>
        </w:rPr>
        <w:t xml:space="preserve">tir del inicio de vigencia de la presente Ley para expedir la Ley Reglamentaria de la Entidad Superior de Fiscalización.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TERCERO. Una vez que entre en vigor la Ley reglamentaria de la Entidad, el personal administrativo y los recursos materiales y finan</w:t>
      </w:r>
      <w:r w:rsidRPr="000477AB">
        <w:rPr>
          <w:rFonts w:ascii="Verdana" w:hAnsi="Verdana"/>
        </w:rPr>
        <w:t>cieros de que actualmente dispone la Contaduría Mayor de Hacienda de la Legislatura del Estado, pasarán a formar parte de esta Entidad Superior de Fiscalización, observándose en lo conducente las disposiciones de la Ley para la entrega-recepción administra</w:t>
      </w:r>
      <w:r w:rsidRPr="000477AB">
        <w:rPr>
          <w:rFonts w:ascii="Verdana" w:hAnsi="Verdana"/>
        </w:rPr>
        <w:t xml:space="preserve">tiva en 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La Legislatura, una vez que entre en vigor la ley reglamentaria de la Entidad, designará conforme a los procedimientos y requisitos señalados en el texto constitucional y legal al titular de la Entidad Superior de Fiscali</w:t>
      </w:r>
      <w:r w:rsidRPr="000477AB">
        <w:rPr>
          <w:rFonts w:ascii="Verdana" w:hAnsi="Verdana"/>
        </w:rPr>
        <w:t xml:space="preserve">zación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Las reformas realizadas a los artículos 41 fracciones XV y XXV, 47 y 87 por la presente Ley, entrarán en vigor una vez que inicie su vigencia la Ley reglamentaria de la Entidad.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12 DE ENERO DE 2007.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LEY QUE REFORMA LOS ARTÍCULOS 1, 2, 3, 4, 5, 6, 7, 9, 10, 11 Y 12 DE LA CONSTITUCIÓN POLÍTICA DEL ESTADO LIBRE Y SOBERANO DE QUERÉTARO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ÚNICO. La presente Ley entrará en vigor al día siguiente de su publicación en el Periódico Oficial de Gobi</w:t>
      </w:r>
      <w:r w:rsidRPr="000477AB">
        <w:rPr>
          <w:rFonts w:ascii="Verdana" w:hAnsi="Verdana"/>
        </w:rPr>
        <w:t xml:space="preserve">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12 DE ENERO DE 2007.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LEY QUE REFORMA Y ADICIONA DIVERSOS ARTÍCULOS DE LA CONSTITUCIÓN POLÍTICA DEL ESTADO LIBRE Y SOBERANO DE </w:t>
      </w:r>
    </w:p>
    <w:p w:rsidR="002A1428" w:rsidRPr="000477AB" w:rsidRDefault="00304F41">
      <w:pPr>
        <w:rPr>
          <w:rFonts w:ascii="Verdana" w:hAnsi="Verdana"/>
        </w:rPr>
      </w:pPr>
      <w:r w:rsidRPr="000477AB">
        <w:rPr>
          <w:rFonts w:ascii="Verdana" w:hAnsi="Verdana"/>
        </w:rPr>
        <w:t xml:space="preserve">QUERÉTARO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ÚNICO. La presente Ley entrará en vigor</w:t>
      </w:r>
      <w:r w:rsidRPr="000477AB">
        <w:rPr>
          <w:rFonts w:ascii="Verdana" w:hAnsi="Verdana"/>
        </w:rPr>
        <w:t xml:space="preserve"> al día siguiente de su publicación en el Periódico Oficial del Gobierno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31 DE MARZO DE 2008.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La presente Constitución entrará en vigor el día siguiente de su publicación en el Pe</w:t>
      </w:r>
      <w:r w:rsidRPr="000477AB">
        <w:rPr>
          <w:rFonts w:ascii="Verdana" w:hAnsi="Verdana"/>
        </w:rPr>
        <w:t xml:space="preserve">riódico Oficial del Gobierno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La legislación secundaria deberá adecuarse al contenido de la presente Constitución, en tanto se realiza dicha modificación subsistirá la vigencia de tales disposiciones.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Pa</w:t>
      </w:r>
      <w:r w:rsidRPr="000477AB">
        <w:rPr>
          <w:rFonts w:ascii="Verdana" w:hAnsi="Verdana"/>
        </w:rPr>
        <w:t xml:space="preserve">ra los efectos de lo dispuesto por el artículo 13 de esta Constitución, en las leyes e instrumentos jurídicos que resulten </w:t>
      </w:r>
      <w:r w:rsidRPr="000477AB">
        <w:rPr>
          <w:rFonts w:ascii="Verdana" w:hAnsi="Verdana"/>
        </w:rPr>
        <w:lastRenderedPageBreak/>
        <w:t>necesarios, se entenderá y se sustituirá el concepto de "Gobierno del Estado" por "Poder Ejecutivo" o "Estado de Querétaro", cuando d</w:t>
      </w:r>
      <w:r w:rsidRPr="000477AB">
        <w:rPr>
          <w:rFonts w:ascii="Verdana" w:hAnsi="Verdana"/>
        </w:rPr>
        <w:t xml:space="preserve">e acuerdo al contexto se refiera a dicho Poder o Estado, mientras se llevan a cabo las reformas en las leyes respectivas.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CUARTO. Para los efectos del artículo 28 de esta Constitución, su vigencia iniciará dieciocho meses después de su publicac</w:t>
      </w:r>
      <w:r w:rsidRPr="000477AB">
        <w:rPr>
          <w:rFonts w:ascii="Verdana" w:hAnsi="Verdana"/>
        </w:rPr>
        <w:t>ión. Para los efectos de los artículos 22 fracción X, 29 fracción VII y 37 de esta Constitución, los informes que deban de rendir el Gobernador del Estado, el Presidente del Tribunal Superior de Justicia y los Presidentes Municipales en el año dos mil ocho</w:t>
      </w:r>
      <w:r w:rsidRPr="000477AB">
        <w:rPr>
          <w:rFonts w:ascii="Verdana" w:hAnsi="Verdana"/>
        </w:rPr>
        <w:t xml:space="preserve">, se ajustarán a los tiempos establecidos en los artículos referidos, a efecto de que sean rendidos en el mes de febrero del año 2009.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QUINTO. Los actuales Magistrados del Tribunal Superior de Justicia, en lo relativo a su duración en el cargo,</w:t>
      </w:r>
      <w:r w:rsidRPr="000477AB">
        <w:rPr>
          <w:rFonts w:ascii="Verdana" w:hAnsi="Verdana"/>
        </w:rPr>
        <w:t xml:space="preserve"> se regirán por las leyes vigentes al momento de su designación.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SEXTO. Los Comisionados actuales de la Comisión Estatal de Información Gubernamental concluirán el periodo para el cual fueron electos. La Comisión Estatal de Derechos Humanos y A</w:t>
      </w:r>
      <w:r w:rsidRPr="000477AB">
        <w:rPr>
          <w:rFonts w:ascii="Verdana" w:hAnsi="Verdana"/>
        </w:rPr>
        <w:t xml:space="preserve">cceso a la Información Pública entrará en funciones en los términos descritos en el artículo 33 de la presente Constitución, a más tardar al concluir el periodo de los actuales Comisionados de la Comisión Estatal de Información Gubernamental.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w:t>
      </w:r>
      <w:r w:rsidRPr="000477AB">
        <w:rPr>
          <w:rFonts w:ascii="Verdana" w:hAnsi="Verdana"/>
        </w:rPr>
        <w:t xml:space="preserve">ÉPTIMO. El Presidente de la Comisión Estatal de Derechos Humanos cumplirá el periodo por el que fue electo y continuará en el cargo por un periodo de dos años más y podrá ser ratificado por un periodo adicional de cinco años.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OCTAVO. El actual Auditor Superior del Estado, cumplirá el periodo por el que fue electo y continuará en el cargo por un año más y podrá ser ratificado por un periodo adicional de siete años.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31 DE DICIEMBRE DE 2008. </w:t>
      </w:r>
    </w:p>
    <w:p w:rsidR="002A1428" w:rsidRPr="000477AB" w:rsidRDefault="00304F41">
      <w:pPr>
        <w:rPr>
          <w:rFonts w:ascii="Verdana" w:hAnsi="Verdana"/>
        </w:rPr>
      </w:pPr>
      <w:r w:rsidRPr="000477AB">
        <w:rPr>
          <w:rFonts w:ascii="Verdana" w:hAnsi="Verdana"/>
        </w:rPr>
        <w:t xml:space="preserve">ARTÍCULO PRIMERO. La presente Constitución entrará en vigor el día siguiente de su publicación en el Periódico Oficial del Gobierno del Estado.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La legislación secundaria deberá adecuarse al contenido de la presente Constitución, en tan</w:t>
      </w:r>
      <w:r w:rsidRPr="000477AB">
        <w:rPr>
          <w:rFonts w:ascii="Verdana" w:hAnsi="Verdana"/>
        </w:rPr>
        <w:t xml:space="preserve">to se realiza dicha modificación subsistirá la vigencia de tales disposiciones.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ARTÍCULO TERCERO. Para los efectos de lo dispuesto por el artículo 13 de esta Constitución, en las leyes e instrumentos jurídicos que resulten necesarios, se entenderá y se </w:t>
      </w:r>
      <w:r w:rsidRPr="000477AB">
        <w:rPr>
          <w:rFonts w:ascii="Verdana" w:hAnsi="Verdana"/>
        </w:rPr>
        <w:t xml:space="preserve">sustituirá el concepto de "Gobierno del Estado" por "Poder Ejecutivo" o "Estado de Querétaro", cuando de acuerdo al contexto se refiera a dicho Poder o Estado, mientras se llevan a cabo las reformas en las leyes respectivas.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CUARTO. Para los ef</w:t>
      </w:r>
      <w:r w:rsidRPr="000477AB">
        <w:rPr>
          <w:rFonts w:ascii="Verdana" w:hAnsi="Verdana"/>
        </w:rPr>
        <w:t>ectos del artículo 28 de esta Constitución, su vigencia iniciará dieciocho meses después de su publicación. Para los efectos de los artículos 22 fracción X, 29 fracción VII y 37 de esta Constitución, los informes que deban de rendir el Gobernador del Estad</w:t>
      </w:r>
      <w:r w:rsidRPr="000477AB">
        <w:rPr>
          <w:rFonts w:ascii="Verdana" w:hAnsi="Verdana"/>
        </w:rPr>
        <w:t xml:space="preserve">o, el Presidente del Tribunal Superior de Justicia y los Presidentes Municipales en el año dos mil ocho, se ajustarán a los tiempos establecidos en los artículos referidos, a efecto de que sean rendidos en el mes de febrero del año 2009.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QUINTO</w:t>
      </w:r>
      <w:r w:rsidRPr="000477AB">
        <w:rPr>
          <w:rFonts w:ascii="Verdana" w:hAnsi="Verdana"/>
        </w:rPr>
        <w:t xml:space="preserve">. Los actuales Magistrados del Tribunal Superior de Justicia, en lo relativo a su duración en el cargo, se regirán por las leyes vigentes al momento de su designación.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SEXTO. Los Comisionados actuales de la Comisión Estatal de Información Guber</w:t>
      </w:r>
      <w:r w:rsidRPr="000477AB">
        <w:rPr>
          <w:rFonts w:ascii="Verdana" w:hAnsi="Verdana"/>
        </w:rPr>
        <w:t xml:space="preserve">namental, concluirán el periodo para el cual fueron electos.(6)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(6) En cumplimiento a la resolución de la Suprema Corte de Justicia de la Nación recaída en la acción de inconstitucionalidad 76/2008 y sus acumuladas 77/2008 y 78/2008 se modificó el artíc</w:t>
      </w:r>
      <w:r w:rsidRPr="000477AB">
        <w:rPr>
          <w:rFonts w:ascii="Verdana" w:hAnsi="Verdana"/>
        </w:rPr>
        <w:t xml:space="preserve">ulo sexto transitorio de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SÉPTIMO. El Presidente de la Comisión Estatal de Derechos Humanos cumplirá el periodo por el que fue electo y continuará en el cargo por un periodo de dos años más y podrá ser ratificado por un period</w:t>
      </w:r>
      <w:r w:rsidRPr="000477AB">
        <w:rPr>
          <w:rFonts w:ascii="Verdana" w:hAnsi="Verdana"/>
        </w:rPr>
        <w:t xml:space="preserve">o adicional de cinco años.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OCTAVO. El actual Auditor Superior del Estado, cumplirá el periodo por el que fue electo y continuará en el cargo por un año más y podrá ser ratificado por un periodo adicional de siete años.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P.O. 18 DE SEPTIEMBR</w:t>
      </w:r>
      <w:r w:rsidRPr="000477AB">
        <w:rPr>
          <w:rFonts w:ascii="Verdana" w:hAnsi="Verdana"/>
        </w:rPr>
        <w:t xml:space="preserve">E DE 2009.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Artículo Único.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9 DE OCTUBRE DE 2009.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Primero.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Deberán ajustarse a la presente Ley, todas las disposiciones secundarias que </w:t>
      </w:r>
      <w:r w:rsidRPr="000477AB">
        <w:rPr>
          <w:rFonts w:ascii="Verdana" w:hAnsi="Verdana"/>
        </w:rPr>
        <w:t xml:space="preserve">se le opongan.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30 DE ENERO DE 2010.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Aprobada que sea la presente ley en los términos de lo dispuesto por el artículo 39 de la Constitución Política del Estado de Querétaro, procédase a la aprobación del Constituyente Permanen</w:t>
      </w:r>
      <w:r w:rsidRPr="000477AB">
        <w:rPr>
          <w:rFonts w:ascii="Verdana" w:hAnsi="Verdana"/>
        </w:rPr>
        <w:t xml:space="preserve">te de las dos terceras partes del número total de integrantes de la Legislatura y las dos terceras partes de los Ayuntamientos.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Aprobada que sea la presente Ley, entrará en vigor al día siguiente de su publicación en el Periódico Ofici</w:t>
      </w:r>
      <w:r w:rsidRPr="000477AB">
        <w:rPr>
          <w:rFonts w:ascii="Verdana" w:hAnsi="Verdana"/>
        </w:rPr>
        <w:t xml:space="preserve">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La legislación secundaria que corresponda, deberá adecuarse al contenido de la presente Constitución, en un plazo no mayor de 180 días; en tanto se realiza dicha modificación se estará</w:t>
      </w:r>
      <w:r w:rsidRPr="000477AB">
        <w:rPr>
          <w:rFonts w:ascii="Verdana" w:hAnsi="Verdana"/>
        </w:rPr>
        <w:t xml:space="preserve"> a lo dispuesto por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Cuarto. Se derogan todos los ordenamientos que se opongan a lo dispuesto por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19 DE JULIO DE 2011.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Aprobada que sea la presente Ley, en los términos de lo dispu</w:t>
      </w:r>
      <w:r w:rsidRPr="000477AB">
        <w:rPr>
          <w:rFonts w:ascii="Verdana" w:hAnsi="Verdana"/>
        </w:rPr>
        <w:t>esto por el artículo 39 de la Constitución Política del Estado de Querétaro, procédase a la aprobación del Constituyente Permanente, consistente en el voto favorable de las dos terceras partes del número total de integrantes de la Legislatura y las dos ter</w:t>
      </w:r>
      <w:r w:rsidRPr="000477AB">
        <w:rPr>
          <w:rFonts w:ascii="Verdana" w:hAnsi="Verdana"/>
        </w:rPr>
        <w:t xml:space="preserve">ceras partes de los Ayuntamientos.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Artículo Segundo.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Se derogan las disposiciones de igual o</w:t>
      </w:r>
      <w:r w:rsidRPr="000477AB">
        <w:rPr>
          <w:rFonts w:ascii="Verdana" w:hAnsi="Verdana"/>
        </w:rPr>
        <w:t xml:space="preserve"> menor jerarquía que se opongan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21 DE OCTUBRE DE 2011. </w:t>
      </w:r>
    </w:p>
    <w:p w:rsidR="002A1428" w:rsidRPr="000477AB" w:rsidRDefault="00304F41">
      <w:pPr>
        <w:rPr>
          <w:rFonts w:ascii="Verdana" w:hAnsi="Verdana"/>
        </w:rPr>
      </w:pPr>
      <w:r w:rsidRPr="000477AB">
        <w:rPr>
          <w:rFonts w:ascii="Verdana" w:hAnsi="Verdana"/>
        </w:rPr>
        <w:t>Artículo Primero. Aprobada que sea la presente ley en los términos de lo dispuesto por el artículo 39 de la Constitución Política del Estado de Querétaro, procédase a la aprobación del Constituyente Permanente de las dos terceras partes del número total de</w:t>
      </w:r>
      <w:r w:rsidRPr="000477AB">
        <w:rPr>
          <w:rFonts w:ascii="Verdana" w:hAnsi="Verdana"/>
        </w:rPr>
        <w:t xml:space="preserve"> integrantes de la Legislatura y las dos terceras partes de los Ayuntamientos.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Aprobada que sea la presente Ley, entrará en vigor al día siguiente de su publicación en el Periódico Oficial del Gobierno del Estado "La Sombra de Arteaga"</w:t>
      </w: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Tercero. Se derogan todos los ordenamientos que se opongan a lo dispuesto por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31 DE AGOSTO DE 2012.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Aprobada que sea la presente Ley, en los términos de los (sic) dispuesto por el artículo 39 de</w:t>
      </w:r>
      <w:r w:rsidRPr="000477AB">
        <w:rPr>
          <w:rFonts w:ascii="Verdana" w:hAnsi="Verdana"/>
        </w:rPr>
        <w:t xml:space="preserve"> la Constitución Política del Estado de Querétaro, procédase a la aprobación del Constituyente Permanente, consistente en las dos terceras partes del número total de integrantes de la Legislatura y las dos terceras partes del Ayuntamiento.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w:t>
      </w:r>
      <w:r w:rsidRPr="000477AB">
        <w:rPr>
          <w:rFonts w:ascii="Verdana" w:hAnsi="Verdana"/>
        </w:rPr>
        <w:t xml:space="preserve">ndo. Aprobada que sea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Se derogan todos los ordenamientos que se opongan a lo dispuesto en esta</w:t>
      </w:r>
      <w:r w:rsidRPr="000477AB">
        <w:rPr>
          <w:rFonts w:ascii="Verdana" w:hAnsi="Verdana"/>
        </w:rPr>
        <w:t xml:space="preserv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 DE FEBRERO DE 2013.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Artículo Primero.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Se derogan todas las disposiciones l</w:t>
      </w:r>
      <w:r w:rsidRPr="000477AB">
        <w:rPr>
          <w:rFonts w:ascii="Verdana" w:hAnsi="Verdana"/>
        </w:rPr>
        <w:t xml:space="preserve">egales (sic) igual o menor jerarquía que se opongan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Tercero. Dentro de los 30 días naturales siguientes al inicio de vigencia de la presente Ley, el Poder Ejecutivo del Estado, en coordinación con los Municipios respectivos, </w:t>
      </w:r>
      <w:r w:rsidRPr="000477AB">
        <w:rPr>
          <w:rFonts w:ascii="Verdana" w:hAnsi="Verdana"/>
        </w:rPr>
        <w:t>realizarán los actos conducentes a efecto de actualizar los datos del Registro previsto en la Ley de Deuda Pública del Estado de Querétaro. La información que contendrá el mencionado registro público deberá incluir todas las operaciones vigentes que confor</w:t>
      </w:r>
      <w:r w:rsidRPr="000477AB">
        <w:rPr>
          <w:rFonts w:ascii="Verdana" w:hAnsi="Verdana"/>
        </w:rPr>
        <w:t>me al concepto reformado de deuda pública sean considerados como tales independientemente de si en su origen se les dio tal carácter o no. Asimismo, la información deberá contener todas las enajenaciones, gravámenes y afectaciones vigentes de ingresos o de</w:t>
      </w:r>
      <w:r w:rsidRPr="000477AB">
        <w:rPr>
          <w:rFonts w:ascii="Verdana" w:hAnsi="Verdana"/>
        </w:rPr>
        <w:t xml:space="preserve">rechos que hayan otorgado el Estado y los municipios en cualesquier operación financiera o de deuda pública.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29 DE MARZO DE 2013.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Primero. La presente Ley entrará en vigor al día siguiente de su publicación en el Periódico Oficial del Gobierno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Se derogan todas aquellas disposiciones de igual o menor jerarqu</w:t>
      </w:r>
      <w:r w:rsidRPr="000477AB">
        <w:rPr>
          <w:rFonts w:ascii="Verdana" w:hAnsi="Verdana"/>
        </w:rPr>
        <w:t xml:space="preserve">ía que se opongan a esta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Atendiendo al criterio de gradualidad a que se refiere el segundo párrafo del Artículo Transitorio Segundo del Decreto de fecha 18 de junio de 2008, que reformó la Constitución Política de los Estados Unid</w:t>
      </w:r>
      <w:r w:rsidRPr="000477AB">
        <w:rPr>
          <w:rFonts w:ascii="Verdana" w:hAnsi="Verdana"/>
        </w:rPr>
        <w:t xml:space="preserve">os Mexicanos, la legislación secundaria adoptará la modalidad regional en que entrará en vigor el nuevo sistema de justicia penal y su gradualidad en los distritos judiciales en que se divide 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19 DE JULIO DE 2013.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Artícu</w:t>
      </w:r>
      <w:r w:rsidRPr="000477AB">
        <w:rPr>
          <w:rFonts w:ascii="Verdana" w:hAnsi="Verdana"/>
        </w:rPr>
        <w:t xml:space="preserve">lo Primero. La presente Ley entrará en vigor al día siguiente de su publicación en el Periódico Oficial del Gobierno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Se derogan todas aquellas disposiciones de igual o menor jerarquía que</w:t>
      </w:r>
      <w:r w:rsidRPr="000477AB">
        <w:rPr>
          <w:rFonts w:ascii="Verdana" w:hAnsi="Verdana"/>
        </w:rPr>
        <w:t xml:space="preserve"> se opongan a esta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Tercero El Congreso del Estado de Querétaro deberá expedir la Ley reglamentaria del artículo 6 de la Constitución Política del Estado de Querétaro, en un plazo de noventa días contado a partir de la fecha de publicación </w:t>
      </w:r>
      <w:r w:rsidRPr="000477AB">
        <w:rPr>
          <w:rFonts w:ascii="Verdana" w:hAnsi="Verdana"/>
        </w:rPr>
        <w:t xml:space="preserve">de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20 DE SEPTIEMBRE DE 2013.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Primero. La presente Ley entrará en vigor al día siguiente de su publicación en el Periódico Oficial del Gobierno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Se de</w:t>
      </w:r>
      <w:r w:rsidRPr="000477AB">
        <w:rPr>
          <w:rFonts w:ascii="Verdana" w:hAnsi="Verdana"/>
        </w:rPr>
        <w:t xml:space="preserve">rogan todas aquellas disposiciones de igual o menor jerarquía que se opongan a esta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Tercero. Remítase al titular del Poder Ejecutivo para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27 DE SEPTIEMBRE DE 2013.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Primero. La presente ley quedará aprobada una vez satisfechos los requisitos y procedimiento que al efecto establece el artículo 39 de la Constitución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Las pre</w:t>
      </w:r>
      <w:r w:rsidRPr="000477AB">
        <w:rPr>
          <w:rFonts w:ascii="Verdana" w:hAnsi="Verdana"/>
        </w:rPr>
        <w:t xml:space="preserve">sentes modificaciones constitucionales, entrarán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La Legislatura del Estado, a efecto de armonizar las reformas a la Con</w:t>
      </w:r>
      <w:r w:rsidRPr="000477AB">
        <w:rPr>
          <w:rFonts w:ascii="Verdana" w:hAnsi="Verdana"/>
        </w:rPr>
        <w:t xml:space="preserve">stitución Política del Estado de Querétaro, modificará las disposiciones de la Ley de Derechos Humanos del Estado de Querétaro y las demás relativas y aplicables en la materia, en un plazo máximo de un año contado a partir de la publicación de la presente </w:t>
      </w:r>
      <w:r w:rsidRPr="000477AB">
        <w:rPr>
          <w:rFonts w:ascii="Verdana" w:hAnsi="Verdana"/>
        </w:rPr>
        <w:t xml:space="preserve">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P.O. 4 DE ABRIL DE 2014.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LEY QUE ADICIONA UN SEXTO PÁRRAFO AL ARTÍCULO 3 DE LA CONSTITUCIÓN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La presente Ley quedará aprobada una vez satisfechos los requisitos y procedimiento que al efect</w:t>
      </w:r>
      <w:r w:rsidRPr="000477AB">
        <w:rPr>
          <w:rFonts w:ascii="Verdana" w:hAnsi="Verdana"/>
        </w:rPr>
        <w:t xml:space="preserve">o establece el artículo 39 de la Constitución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Las presentes modificaciones constitucionales, entrarán en vigor al día siguiente de su publicación en el Periódico Oficial del Gobierno del Estado "La Som</w:t>
      </w:r>
      <w:r w:rsidRPr="000477AB">
        <w:rPr>
          <w:rFonts w:ascii="Verdana" w:hAnsi="Verdana"/>
        </w:rPr>
        <w:t xml:space="preserve">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Los Poderes del Estado, los Municipios, los órganos con autonomía constitucional, las empresas de participación estatal y los Organismos Descentralizados de la Administración Pública Estatal y Municipal, deberán contar</w:t>
      </w:r>
      <w:r w:rsidRPr="000477AB">
        <w:rPr>
          <w:rFonts w:ascii="Verdana" w:hAnsi="Verdana"/>
        </w:rPr>
        <w:t xml:space="preserve"> con un Código de Ética en los términos dispuestos por el artículo 3 de la presente Ley, en un plazo no mayor a un año contado a partir de la entrada en vigor.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4 DE ABRIL DE 2014.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LEY QUE ADICIONA UN TERCER PÁRRAFO AL ARTÍCULO 5 DE LA CONSTITU</w:t>
      </w:r>
      <w:r w:rsidRPr="000477AB">
        <w:rPr>
          <w:rFonts w:ascii="Verdana" w:hAnsi="Verdana"/>
        </w:rPr>
        <w:t xml:space="preserve">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Primero. La presente Ley quedará aprobada una vez satisfechos los requisitos y procedimiento que al efecto establece el artículo 39 de la Constitución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w:t>
      </w:r>
      <w:r w:rsidRPr="000477AB">
        <w:rPr>
          <w:rFonts w:ascii="Verdana" w:hAnsi="Verdana"/>
        </w:rPr>
        <w:t xml:space="preserve"> Las presentes modificaciones constitucionales, entrarán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Tercero. Se derogan las disposiciones de igual o menor jerarquía que se opongan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4 DE ABRIL DE 2014.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LEY QUE REFORMA LOS ARTÍCULOS 17 Y 31 DE LA CONSTITUCIÓN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Artículo Primero. La </w:t>
      </w:r>
      <w:r w:rsidRPr="000477AB">
        <w:rPr>
          <w:rFonts w:ascii="Verdana" w:hAnsi="Verdana"/>
        </w:rPr>
        <w:t xml:space="preserve">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La Legislatura del Estado, dentro de los treinta días siguientes a la entrada en vigor de la pres</w:t>
      </w:r>
      <w:r w:rsidRPr="000477AB">
        <w:rPr>
          <w:rFonts w:ascii="Verdana" w:hAnsi="Verdana"/>
        </w:rPr>
        <w:t xml:space="preserve">ente Ley, adecuará las leyes secundarias incluyendo su Ley Orgánica al contenido de este ordenamiento legal.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La Mesa Directiva de la Legislatura del Estado reordenara el trámite de las cuentas públicas municipales recibidas a partir de</w:t>
      </w:r>
      <w:r w:rsidRPr="000477AB">
        <w:rPr>
          <w:rFonts w:ascii="Verdana" w:hAnsi="Verdana"/>
        </w:rPr>
        <w:t xml:space="preserve">l 26 de septiembre del 2013 a través de la Entidad Superior de Fiscalización de Estado de Querétaro, para que sean revisadas y fiscalizadas en los términos de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26 DE JUNIO DE 2014.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La presente Ley quedará apro</w:t>
      </w:r>
      <w:r w:rsidRPr="000477AB">
        <w:rPr>
          <w:rFonts w:ascii="Verdana" w:hAnsi="Verdana"/>
        </w:rPr>
        <w:t xml:space="preserve">bada una vez satisfechos los requisitos y procedimiento que al efecto establece el artículo 39 de la Constitución Política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La presente Ley entrará en vigor al día siguiente de su publicación en el Periódico Oficial del Gobierno del Estado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Tercero. En materia de elección consecutiva de diputados locales, no será aplicable a </w:t>
      </w:r>
      <w:r w:rsidRPr="000477AB">
        <w:rPr>
          <w:rFonts w:ascii="Verdana" w:hAnsi="Verdana"/>
        </w:rPr>
        <w:t xml:space="preserve">los legisladores que hayan protestado el cargo en la Legislatura que se encuentre en funciones a la entrada en vigor de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Cuarto. En materia de elección consecutiva de Presidentes Municipales, Regidores y Síndicos, no será aplica</w:t>
      </w:r>
      <w:r w:rsidRPr="000477AB">
        <w:rPr>
          <w:rFonts w:ascii="Verdana" w:hAnsi="Verdana"/>
        </w:rPr>
        <w:t xml:space="preserve">ble a los integrantes que hayan protestado el cargo en el Ayuntamiento que se encuentre en funciones a la entrada en vigor de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Quinto. Hasta en tanto entre en funciones el Tribunal Electoral del Estado de Querétaro, seguirá cono</w:t>
      </w:r>
      <w:r w:rsidRPr="000477AB">
        <w:rPr>
          <w:rFonts w:ascii="Verdana" w:hAnsi="Verdana"/>
        </w:rPr>
        <w:t xml:space="preserve">ciendo de los asuntos la Sala Electoral del Tribunal Superior de Justicia.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segundo párrafo del artículo 32 de la Constitución Política del Estado de Querétaro, entrará en vigor en la misma fecha en que comience a regir la </w:t>
      </w:r>
      <w:r w:rsidRPr="000477AB">
        <w:rPr>
          <w:rFonts w:ascii="Verdana" w:hAnsi="Verdana"/>
        </w:rPr>
        <w:lastRenderedPageBreak/>
        <w:t>ley orgánica que regule su organización y funcionamiento, a más tardar el 30 de junio de 2014. Entre tanto</w:t>
      </w:r>
      <w:r w:rsidRPr="000477AB">
        <w:rPr>
          <w:rFonts w:ascii="Verdana" w:hAnsi="Verdana"/>
        </w:rPr>
        <w:t>, el Poder Ejecutivo del Estado considerará las providencias presupuestales necesarias para garantizar que, al entrar en vigor las referidas disposiciones, el Tribunal Electoral del Estado de Querétaro cuente con recursos suficientes para desempeñar sus at</w:t>
      </w:r>
      <w:r w:rsidRPr="000477AB">
        <w:rPr>
          <w:rFonts w:ascii="Verdana" w:hAnsi="Verdana"/>
        </w:rPr>
        <w:t xml:space="preserve">ribuciones.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Dentro de los tres días hábiles siguientes a la publicación de la presente Ley, en el Periódico Oficial del Gobierno del Estado de Querétaro “La Sombra de Arteaga”, el Presidente de la Mesa Directiva de la Legislatura remitirá al Senado de l</w:t>
      </w:r>
      <w:r w:rsidRPr="000477AB">
        <w:rPr>
          <w:rFonts w:ascii="Verdana" w:hAnsi="Verdana"/>
        </w:rPr>
        <w:t xml:space="preserve">a República, atenta solicitud a efecto de que se consideren las previsiones pertinentes para la selección y designación de los Magistrados Propietarios y Supernumerarios del Tribunal Electoral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Sexto. La Legislatura del </w:t>
      </w:r>
      <w:r w:rsidRPr="000477AB">
        <w:rPr>
          <w:rFonts w:ascii="Verdana" w:hAnsi="Verdana"/>
        </w:rPr>
        <w:t xml:space="preserve">Estado, al adecuar la legislación secundaria local en materia electoral, en los términos del Artículo Tercero Transitorio de la Ley General de Partidos Políticos publicada en el Diario Oficial de la Federación el 23 de mayo de 2014, establecerá: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9"/>
        </w:numPr>
        <w:rPr>
          <w:rFonts w:ascii="Verdana" w:hAnsi="Verdana"/>
        </w:rPr>
      </w:pPr>
      <w:r w:rsidRPr="000477AB">
        <w:rPr>
          <w:rFonts w:ascii="Verdana" w:hAnsi="Verdana"/>
        </w:rPr>
        <w:t>Que cua</w:t>
      </w:r>
      <w:r w:rsidRPr="000477AB">
        <w:rPr>
          <w:rFonts w:ascii="Verdana" w:hAnsi="Verdana"/>
        </w:rPr>
        <w:t xml:space="preserve">ndo se postulen candidatos comunes, éstos deberán aparecer por separado en la boleta electoral, tantas veces como sean los partidos que los postulen; es decir, prohibiéndose los logotipos comunes y la imagen única del candidato en la boleta;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9"/>
        </w:numPr>
        <w:rPr>
          <w:rFonts w:ascii="Verdana" w:hAnsi="Verdana"/>
        </w:rPr>
      </w:pPr>
      <w:r w:rsidRPr="000477AB">
        <w:rPr>
          <w:rFonts w:ascii="Verdana" w:hAnsi="Verdana"/>
        </w:rPr>
        <w:t>Que para ef</w:t>
      </w:r>
      <w:r w:rsidRPr="000477AB">
        <w:rPr>
          <w:rFonts w:ascii="Verdana" w:hAnsi="Verdana"/>
        </w:rPr>
        <w:t xml:space="preserve">ectos de escrutinio y cómputo, tratándose de candidatos comunes, el voto contará siempre a favor del candidato postulado en común, a razón de un voto por cada boleta válida, independientemente del número de marcas que haya realizado el elector a favor del </w:t>
      </w:r>
      <w:r w:rsidRPr="000477AB">
        <w:rPr>
          <w:rFonts w:ascii="Verdana" w:hAnsi="Verdana"/>
        </w:rPr>
        <w:t>mismo candidato; y, en relación con los partidos postulantes, el voto se contabilizará conforme a las mismas reglas de distribución que para las coaliciones electorales se fijen a través de las leyes generales que en materia electoral expida el Congreso de</w:t>
      </w:r>
      <w:r w:rsidRPr="000477AB">
        <w:rPr>
          <w:rFonts w:ascii="Verdana" w:hAnsi="Verdana"/>
        </w:rPr>
        <w:t xml:space="preserve"> la Unión;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9"/>
        </w:numPr>
        <w:rPr>
          <w:rFonts w:ascii="Verdana" w:hAnsi="Verdana"/>
        </w:rPr>
      </w:pPr>
      <w:r w:rsidRPr="000477AB">
        <w:rPr>
          <w:rFonts w:ascii="Verdana" w:hAnsi="Verdana"/>
        </w:rPr>
        <w:t>Que las coaliciones electorales no podrán postular candidaturas comunes con otros partidos, a menos que, a más tardar en la fecha límite establecida para la presentación de la solicitud de registro del convenio de coalición ante el órgano sup</w:t>
      </w:r>
      <w:r w:rsidRPr="000477AB">
        <w:rPr>
          <w:rFonts w:ascii="Verdana" w:hAnsi="Verdana"/>
        </w:rPr>
        <w:t>erior de dirección del Instituto Electoral del Estado de Querétaro, manifiesten por escrito ante esa instancia su intención de postular dicha candidatura común, indicando con qué partido o partidos habrá de realizarse dicha postulación y para cuál o cuáles</w:t>
      </w:r>
      <w:r w:rsidRPr="000477AB">
        <w:rPr>
          <w:rFonts w:ascii="Verdana" w:hAnsi="Verdana"/>
        </w:rPr>
        <w:t xml:space="preserve"> candidaturas, sin que pueda la coalición o partido solicitantes definir ni publicitar en ese momento la identidad del o los candidatos comunes, sino </w:t>
      </w:r>
      <w:r w:rsidRPr="000477AB">
        <w:rPr>
          <w:rFonts w:ascii="Verdana" w:hAnsi="Verdana"/>
        </w:rPr>
        <w:lastRenderedPageBreak/>
        <w:t>hasta el momento de solicitar el registro formal de la candidatura, so pena de pérdida del derecho de regi</w:t>
      </w:r>
      <w:r w:rsidRPr="000477AB">
        <w:rPr>
          <w:rFonts w:ascii="Verdana" w:hAnsi="Verdana"/>
        </w:rPr>
        <w:t xml:space="preserve">stro de la misma.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 carta de intención a que se refiere el párrafo anterior será vinculante, no podrá ser modificada después de su presentación y el Instituto Electoral del Estado de Querétaro, a más tardar el día natural siguiente a su recepción, debe</w:t>
      </w:r>
      <w:r w:rsidRPr="000477AB">
        <w:rPr>
          <w:rFonts w:ascii="Verdana" w:hAnsi="Verdana"/>
        </w:rPr>
        <w:t xml:space="preserve">rá solicitar su publicación en el Periódico Oficial del Gobierno del Estado de Querétaro “La Sombra de Arteaga”, señalando la hora y fecha en que fue presentada.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Los partidos políticos a los que el Instituto Electoral del Estado de Querétaro les hubiese</w:t>
      </w:r>
      <w:r w:rsidRPr="000477AB">
        <w:rPr>
          <w:rFonts w:ascii="Verdana" w:hAnsi="Verdana"/>
        </w:rPr>
        <w:t xml:space="preserve"> aprobado convenio de coalición o que hayan inscrito carta de intención para apoyar candidaturas comunes con otros partidos, desarrollarán en los tiempos de precampaña sus propios procesos internos para definir a los candidatos que habrán de postular;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9"/>
        </w:numPr>
        <w:rPr>
          <w:rFonts w:ascii="Verdana" w:hAnsi="Verdana"/>
        </w:rPr>
      </w:pPr>
      <w:r w:rsidRPr="000477AB">
        <w:rPr>
          <w:rFonts w:ascii="Verdana" w:hAnsi="Verdana"/>
        </w:rPr>
        <w:t>Q</w:t>
      </w:r>
      <w:r w:rsidRPr="000477AB">
        <w:rPr>
          <w:rFonts w:ascii="Verdana" w:hAnsi="Verdana"/>
        </w:rPr>
        <w:t xml:space="preserve">ue la sustitución de candidatos no procederá en ningún caso, a favor de otro candidato previamente registrado como independiente o postulado por otro partido o coalición electoral;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9"/>
        </w:numPr>
        <w:rPr>
          <w:rFonts w:ascii="Verdana" w:hAnsi="Verdana"/>
        </w:rPr>
      </w:pPr>
      <w:r w:rsidRPr="000477AB">
        <w:rPr>
          <w:rFonts w:ascii="Verdana" w:hAnsi="Verdana"/>
        </w:rPr>
        <w:t>Tratándose de coaliciones electorales, además de lo establecido en el ar</w:t>
      </w:r>
      <w:r w:rsidRPr="000477AB">
        <w:rPr>
          <w:rFonts w:ascii="Verdana" w:hAnsi="Verdana"/>
        </w:rPr>
        <w:t>tículo 7 de esta Constitución, la legislación electoral del Estado de Querétaro no podrá fijar para las coaliciones totales, parciales y flexibles, porcentajes distintos a los señalados en la Ley General de Partidos Políticos. En cualquier caso, en el prim</w:t>
      </w:r>
      <w:r w:rsidRPr="000477AB">
        <w:rPr>
          <w:rFonts w:ascii="Verdana" w:hAnsi="Verdana"/>
        </w:rPr>
        <w:t xml:space="preserve">er proceso electoral local en el que participe un partido político nacional o local, no podrá coaligarse bajo ninguna circunstancia; 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numPr>
          <w:ilvl w:val="0"/>
          <w:numId w:val="19"/>
        </w:numPr>
        <w:rPr>
          <w:rFonts w:ascii="Verdana" w:hAnsi="Verdana"/>
        </w:rPr>
      </w:pPr>
      <w:r w:rsidRPr="000477AB">
        <w:rPr>
          <w:rFonts w:ascii="Verdana" w:hAnsi="Verdana"/>
        </w:rPr>
        <w:t xml:space="preserve">Que, en todo caso, la fecha de la jornada electoral local será concurrente con la federal.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Séptimo. Confor</w:t>
      </w:r>
      <w:r w:rsidRPr="000477AB">
        <w:rPr>
          <w:rFonts w:ascii="Verdana" w:hAnsi="Verdana"/>
        </w:rPr>
        <w:t xml:space="preserve">me al Artículo Noveno Transitorio del Decreto por el que se reforman, adicionan y derogan diversas disposiciones de la Constitución Política de los Estados Unidos Mexicanos, en materia política-electoral, publicado en el Diario Oficial de la Federación el </w:t>
      </w:r>
      <w:r w:rsidRPr="000477AB">
        <w:rPr>
          <w:rFonts w:ascii="Verdana" w:hAnsi="Verdana"/>
        </w:rPr>
        <w:t>10 de febrero de 2014, los actuales consejeros del Instituto Electoral de Querétaro y su estructura orgánica, continuarán en su encargo hasta que en tanto el Consejo General del Instituto Nacional Electoral realice las designaciones de los nuevos integrant</w:t>
      </w:r>
      <w:r w:rsidRPr="000477AB">
        <w:rPr>
          <w:rFonts w:ascii="Verdana" w:hAnsi="Verdana"/>
        </w:rPr>
        <w:t xml:space="preserve">es del Instituto Electoral del Estado de Querétaro. Hechas estas designaciones, deberá procederse en los términos de la Ley de Entrega Recepción del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La liquidación del Instituto Electoral de Querétaro, se sujetará a las leyes que re</w:t>
      </w:r>
      <w:r w:rsidRPr="000477AB">
        <w:rPr>
          <w:rFonts w:ascii="Verdana" w:hAnsi="Verdana"/>
        </w:rPr>
        <w:t xml:space="preserve">sulten aplicables en la materia.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Octavo. Se derogan las disposiciones de igual o menor jerarquía que se opongan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 DE OCTUBRE DE 2015.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Primero. La presente Ley entrará en vigor el 1 de febrero de 2016.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Con la finalidad de garantizar el escalonamiento en el nombramiento de los Comisionados, se amplia por 5 años el periodo del Comisionado Presidente de la Comisión Estatal de Información Gubernamental, a partir de la entrada en vigencia d</w:t>
      </w:r>
      <w:r w:rsidRPr="000477AB">
        <w:rPr>
          <w:rFonts w:ascii="Verdana" w:hAnsi="Verdana"/>
        </w:rPr>
        <w:t xml:space="preserve">e la presente reforma, quien se desempeñará como Presidente durante el periódo de su encargo.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Tercero. La Legislatura del Estado nombrará, antes de la entrada en vigencia de la presente reforma, a dos Comisionados que conformarán, junto con el </w:t>
      </w:r>
      <w:r w:rsidRPr="000477AB">
        <w:rPr>
          <w:rFonts w:ascii="Verdana" w:hAnsi="Verdana"/>
        </w:rPr>
        <w:t xml:space="preserve">Presidente, el Pleno de la Comisión. Uno de los Comisionados será electo por 6 años y otro por 7 años, para garantizar el escalonamiento en la renovación de la Comisión.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Cuarto. La Legislatura del Estado proveerá, en el Presupuesto de Egresos p</w:t>
      </w:r>
      <w:r w:rsidRPr="000477AB">
        <w:rPr>
          <w:rFonts w:ascii="Verdana" w:hAnsi="Verdana"/>
        </w:rPr>
        <w:t xml:space="preserve">ara el ejercicio del año 2016, lo necesario para garantizar el adecuado funcionamiento de Comisión Estatal de Información Gubernamental, atendiendo al incremento en sus atribuciones y estructura.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Quinto. Los actuales Comisionados Honorarios de </w:t>
      </w:r>
      <w:r w:rsidRPr="000477AB">
        <w:rPr>
          <w:rFonts w:ascii="Verdana" w:hAnsi="Verdana"/>
        </w:rPr>
        <w:t xml:space="preserve">la Comisión Estatal de Información Gubernamental serán Consejeros del Órgano Consultivo y permanecerán en el mismo por el periodo que fueron electos.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13 DE MAYO DE 2016. </w:t>
      </w:r>
    </w:p>
    <w:p w:rsidR="002A1428" w:rsidRPr="000477AB" w:rsidRDefault="00304F41">
      <w:pPr>
        <w:spacing w:after="39"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TRANSITORIOS DE LA “LEY QUE REFORMA Y ADICIONA DIVERSAS </w:t>
      </w:r>
    </w:p>
    <w:p w:rsidR="002A1428" w:rsidRPr="000477AB" w:rsidRDefault="00304F41">
      <w:pPr>
        <w:rPr>
          <w:rFonts w:ascii="Verdana" w:hAnsi="Verdana"/>
        </w:rPr>
      </w:pPr>
      <w:r w:rsidRPr="000477AB">
        <w:rPr>
          <w:rFonts w:ascii="Verdana" w:hAnsi="Verdana"/>
        </w:rPr>
        <w:t xml:space="preserve">DISPOSICIONES DE LA CONSTITUCIÓN POLÍTICA DEL ESTADO DE </w:t>
      </w:r>
    </w:p>
    <w:p w:rsidR="002A1428" w:rsidRPr="000477AB" w:rsidRDefault="00304F41">
      <w:pPr>
        <w:rPr>
          <w:rFonts w:ascii="Verdana" w:hAnsi="Verdana"/>
        </w:rPr>
      </w:pPr>
      <w:r w:rsidRPr="000477AB">
        <w:rPr>
          <w:rFonts w:ascii="Verdana" w:hAnsi="Verdana"/>
        </w:rPr>
        <w:t xml:space="preserve">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 xml:space="preserve">Artículo Primero. La presente Ley entrará en vigor al día siguiente de su publicación en el Periódico Oficial del Gobierno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w:t>
      </w:r>
      <w:r w:rsidRPr="000477AB">
        <w:rPr>
          <w:rFonts w:ascii="Verdana" w:hAnsi="Verdana"/>
        </w:rPr>
        <w:t>Segundo. A partir de la entrada en vigor de la presente Ley, en un plazo de quince días, el Pleno del Tribunal Superior de Justicia llevará a cabo la designación de los Consejeros que formarán parte del Consejo de la Judicatura; y la Legislatura y el Gober</w:t>
      </w:r>
      <w:r w:rsidRPr="000477AB">
        <w:rPr>
          <w:rFonts w:ascii="Verdana" w:hAnsi="Verdana"/>
        </w:rPr>
        <w:t>nador harán lo propio con respecto a los Consejeros representantes de los Poderes Legislativo y Ejecutivo del Estado, respectivamente, para dar cumplimiento al artículo 30. Inmediatamente después de realizadas, deberá proveerse la publicación de dichas des</w:t>
      </w:r>
      <w:r w:rsidRPr="000477AB">
        <w:rPr>
          <w:rFonts w:ascii="Verdana" w:hAnsi="Verdana"/>
        </w:rPr>
        <w:t xml:space="preserve">ignaciones en el Periódico Oficial del Gobierno del Estado de Querétaro. Entretanto se procede a la conformación del nuevo Consejo de la Judicatura, el actual se mantendrá en funciones.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Por una sola vez y para garantizar la permanente renovación escalonada del Consejo de la Judicatura, el nombramiento de los Consejeros designados por el Pleno del Tribunal será por un período de cuatro años y el de Consejero representante del Poder Legisla</w:t>
      </w:r>
      <w:r w:rsidRPr="000477AB">
        <w:rPr>
          <w:rFonts w:ascii="Verdana" w:hAnsi="Verdana"/>
        </w:rPr>
        <w:t xml:space="preserve">tivo, para un período de tres años. Los nombramientos posteriores, en todos los casos, serán de cuatro años.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El ejercicio de las facultades de administración y vigilancia que en relación con el Poder Judicial, exclusión hecha del Tribu</w:t>
      </w:r>
      <w:r w:rsidRPr="000477AB">
        <w:rPr>
          <w:rFonts w:ascii="Verdana" w:hAnsi="Verdana"/>
        </w:rPr>
        <w:t>nal Superior de Justicia, se encuentran hasta ahora encomendadas al Presidente del Tribunal Superior de Justicia, Consejo de la Judicatura integrado conforme a la legislación vigente hasta antes de la entrada en vigor de la presente Ley, a la Oficialía May</w:t>
      </w:r>
      <w:r w:rsidRPr="000477AB">
        <w:rPr>
          <w:rFonts w:ascii="Verdana" w:hAnsi="Verdana"/>
        </w:rPr>
        <w:t xml:space="preserve">or del Poder Judicial, Dirección de Contabilidad y Finanzas y demás  dependencias administrativas competentes en esta materia, se entenderán supeditadas a la autorización y supervisión del nuevo Consejo de la Judicatura que se erige por el mandato de esta </w:t>
      </w:r>
      <w:r w:rsidRPr="000477AB">
        <w:rPr>
          <w:rFonts w:ascii="Verdana" w:hAnsi="Verdana"/>
        </w:rPr>
        <w:t xml:space="preserve">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Cuarto. Se autoriza al Poder Ejecutivo del Estado, a través de la Secretaría de Planeación y Finanzas, realizar las adecuaciones y transferencias presupuestales pertinentes a efecto de que el Poder Judicial cuente con la suficiencia de rec</w:t>
      </w:r>
      <w:r w:rsidRPr="000477AB">
        <w:rPr>
          <w:rFonts w:ascii="Verdana" w:hAnsi="Verdana"/>
        </w:rPr>
        <w:t xml:space="preserve">ursos adecuada para el efecto de cubrir las remuneraciones que correspondan a los Jueces que se designen para integrar el Consejo; y para que los Poderes Legislativo y Ejecutivo, procedan en consecuencia con sus respectivos representantes.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Quin</w:t>
      </w:r>
      <w:r w:rsidRPr="000477AB">
        <w:rPr>
          <w:rFonts w:ascii="Verdana" w:hAnsi="Verdana"/>
        </w:rPr>
        <w:t xml:space="preserve">to. A partir de la entrada en vigor de la presente Ley, todos los recursos humanos, materiales y financieros asignados a la operación </w:t>
      </w:r>
      <w:r w:rsidRPr="000477AB">
        <w:rPr>
          <w:rFonts w:ascii="Verdana" w:hAnsi="Verdana"/>
        </w:rPr>
        <w:lastRenderedPageBreak/>
        <w:t>de la Procuraduría General de Justicia del Estado, se entenderán transferidos a la Fiscalía General del Estado, sin perjui</w:t>
      </w:r>
      <w:r w:rsidRPr="000477AB">
        <w:rPr>
          <w:rFonts w:ascii="Verdana" w:hAnsi="Verdana"/>
        </w:rPr>
        <w:t xml:space="preserve">cio alguno de los derechos laborales que correspondan al personal transferido.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Sexto. Se derogan todas las disposiciones que se opongan a la presente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Séptimo. La denominación de la Comisión de Transparencia y Acceso a la Inform</w:t>
      </w:r>
      <w:r w:rsidRPr="000477AB">
        <w:rPr>
          <w:rFonts w:ascii="Verdana" w:hAnsi="Verdana"/>
        </w:rPr>
        <w:t xml:space="preserve">ación Pública del Estado de Querétaro entrará en vigor el 1 de julio de 2016.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Octavo. Remítase la presente al titular del Poder Ejecutivo del Estado, para su publicación en el  Periódico Oficial del Gobierno del Estado de Querétaro "La Sombra d</w:t>
      </w:r>
      <w:r w:rsidRPr="000477AB">
        <w:rPr>
          <w:rFonts w:ascii="Verdana" w:hAnsi="Verdana"/>
        </w:rPr>
        <w:t xml:space="preserve">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9 DE DICIEMBRE DE 2016.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TRANSITORIOS DE LA “LEY QUE REFORMA EL ÚLTIMO PÁRRAFO DEL ARTÍCULO 2 DE LA CONSTITUCIÓN POLÍTICA DEL ESTADO DE </w:t>
      </w:r>
    </w:p>
    <w:p w:rsidR="002A1428" w:rsidRPr="000477AB" w:rsidRDefault="00304F41">
      <w:pPr>
        <w:rPr>
          <w:rFonts w:ascii="Verdana" w:hAnsi="Verdana"/>
        </w:rPr>
      </w:pPr>
      <w:r w:rsidRPr="000477AB">
        <w:rPr>
          <w:rFonts w:ascii="Verdana" w:hAnsi="Verdana"/>
        </w:rPr>
        <w:t xml:space="preserve">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La presente Ley entrará en vigor al día siguiente d</w:t>
      </w:r>
      <w:r w:rsidRPr="000477AB">
        <w:rPr>
          <w:rFonts w:ascii="Verdana" w:hAnsi="Verdana"/>
        </w:rPr>
        <w:t xml:space="preserve">e su publicación, en el Periódico Oficial del Gobierno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Se derogan todas las disposiciones de igual o menor jerarquía que se opongan a esta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16 DE DICIEMBRE DE 2016. </w:t>
      </w:r>
    </w:p>
    <w:p w:rsidR="002A1428" w:rsidRPr="000477AB" w:rsidRDefault="00304F41">
      <w:pPr>
        <w:spacing w:after="39"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TRANSITORIOS DE LA “LEY QUE REFORMA DIVERSAS DISPOSICIONES DE LA CONSTITUCIÓN POLÍTICA DEL ESTADO DE </w:t>
      </w:r>
    </w:p>
    <w:p w:rsidR="002A1428" w:rsidRPr="000477AB" w:rsidRDefault="00304F41">
      <w:pPr>
        <w:rPr>
          <w:rFonts w:ascii="Verdana" w:hAnsi="Verdana"/>
        </w:rPr>
      </w:pPr>
      <w:r w:rsidRPr="000477AB">
        <w:rPr>
          <w:rFonts w:ascii="Verdana" w:hAnsi="Verdana"/>
        </w:rPr>
        <w:t xml:space="preserve">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La presente Ley entrará en vigor al día siguiente de su publicación en el Periódico Oficial del Gobierno del E</w:t>
      </w:r>
      <w:r w:rsidRPr="000477AB">
        <w:rPr>
          <w:rFonts w:ascii="Verdana" w:hAnsi="Verdana"/>
        </w:rPr>
        <w:t xml:space="preserv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Se derogan todas las disposiciones de igual o menor jerarquía que se opongan a esta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lastRenderedPageBreak/>
        <w:t xml:space="preserve"> </w:t>
      </w:r>
    </w:p>
    <w:p w:rsidR="002A1428" w:rsidRPr="000477AB" w:rsidRDefault="00304F41">
      <w:pPr>
        <w:rPr>
          <w:rFonts w:ascii="Verdana" w:hAnsi="Verdana"/>
        </w:rPr>
      </w:pPr>
      <w:r w:rsidRPr="000477AB">
        <w:rPr>
          <w:rFonts w:ascii="Verdana" w:hAnsi="Verdana"/>
        </w:rPr>
        <w:t xml:space="preserve">P.O. 21 DE DICIEMBRE DE 2016. </w:t>
      </w:r>
    </w:p>
    <w:p w:rsidR="002A1428" w:rsidRPr="000477AB" w:rsidRDefault="00304F41">
      <w:pPr>
        <w:spacing w:after="39"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[N. DE E. TRANSITORIOS DE LA “LEY QUE REFORMA Y ADICIONA DIVERSAS</w:t>
      </w: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DISPOSICIONES DE LA CONSTITUCIÓN POLÍTICA DEL ESTADO DE </w:t>
      </w:r>
    </w:p>
    <w:p w:rsidR="002A1428" w:rsidRPr="000477AB" w:rsidRDefault="00304F41">
      <w:pPr>
        <w:rPr>
          <w:rFonts w:ascii="Verdana" w:hAnsi="Verdana"/>
        </w:rPr>
      </w:pPr>
      <w:r w:rsidRPr="000477AB">
        <w:rPr>
          <w:rFonts w:ascii="Verdana" w:hAnsi="Verdana"/>
        </w:rPr>
        <w:t xml:space="preserve">QUERÉTARO, EN MATERIA DE COMBATE A LA CORRUPCIÓN”.]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Primero. La presente reforma entrará en vigor al día siguiente de su publicación en el Periódico Oficial del Gobierno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Segundo. Se derogan todas las disposiciones de igual o menor jerarquí</w:t>
      </w:r>
      <w:r w:rsidRPr="000477AB">
        <w:rPr>
          <w:rFonts w:ascii="Verdana" w:hAnsi="Verdana"/>
        </w:rPr>
        <w:t xml:space="preserve">a que se opongan a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El contenido de los artículos 38 y 38 bis de la presente Constitución y el de las disposiciones que de los mismos se deriven, que se encuentre vinculado con la Ley General de Responsabilidades Admi</w:t>
      </w:r>
      <w:r w:rsidRPr="000477AB">
        <w:rPr>
          <w:rFonts w:ascii="Verdana" w:hAnsi="Verdana"/>
        </w:rPr>
        <w:t xml:space="preserve">nistrativas, entrarán en vigor hasta que éste último ordenamiento cobre vigencia.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Cuarto. La Legislatura del Estado deberá expedir la Ley que establezca las bases del Sistema Estatal Anticorrupción de Querétaro a que se refiere el artículo 38-t</w:t>
      </w:r>
      <w:r w:rsidRPr="000477AB">
        <w:rPr>
          <w:rFonts w:ascii="Verdana" w:hAnsi="Verdana"/>
        </w:rPr>
        <w:t>er de esta Constitución, la Ley de Responsabilidades Administrativas del Estado de Querétaro, la Ley Orgánica del Tribunal de Justicia Administrativa del Estado de Querétaro y además, realizar las adecuaciones normativas correspondientes a la Ley de Fiscal</w:t>
      </w:r>
      <w:r w:rsidRPr="000477AB">
        <w:rPr>
          <w:rFonts w:ascii="Verdana" w:hAnsi="Verdana"/>
        </w:rPr>
        <w:t xml:space="preserve">ización Superior y Rendición de Cuentas para el Estado de Querétaro y demás disposiciones aplicables, a fin de dar cumplimiento a lo establecido en la presente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Quinto. Lo dispuesto por el segundo párrafo, de la fracción I, del art</w:t>
      </w:r>
      <w:r w:rsidRPr="000477AB">
        <w:rPr>
          <w:rFonts w:ascii="Verdana" w:hAnsi="Verdana"/>
        </w:rPr>
        <w:t xml:space="preserve">ículo 31 de la Constitución Política del Estado de Querétaro, entrará en vigor a partir del 1° de enero de 2017.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La reforma a la fracción V del artículo a que se refiere el párrafo anterior, por cuanto ve a las funciones de fiscalización superior y revisión de la Entidad Superior de Fiscalización del Estado de Querétaro, entrará en vigor en la misma fecha en que lo h</w:t>
      </w:r>
      <w:r w:rsidRPr="000477AB">
        <w:rPr>
          <w:rFonts w:ascii="Verdana" w:hAnsi="Verdana"/>
        </w:rPr>
        <w:t xml:space="preserve">agan las reformas correspondientes a la Ley de Fiscalización Superior y Rendición de Cuentas para el Estado de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Artículo Sexto. Para efectos de la conformación del Tribunal de Justicia Administrativa del Estado de Querétaro, el Titular del Pod</w:t>
      </w:r>
      <w:r w:rsidRPr="000477AB">
        <w:rPr>
          <w:rFonts w:ascii="Verdana" w:hAnsi="Verdana"/>
        </w:rPr>
        <w:t>er Ejecutivo del Estado enviará las propuestas de los magistrados dentro de los tres meses siguientes a la fecha de entrada en vigor de la presente Ley. La Legislatura deberá resolver en el improrrogable plazo de un mes contado a partir de que la propuesta</w:t>
      </w:r>
      <w:r w:rsidRPr="000477AB">
        <w:rPr>
          <w:rFonts w:ascii="Verdana" w:hAnsi="Verdana"/>
        </w:rPr>
        <w:t xml:space="preserve"> se reciba.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Magistrado Propietario de la Sala Unitaria del Tribunal de lo Contencioso Administrativo del Estado de Querétaro en funciones, continuará en su cargo como Magistrado Propietario del Tribunal de Justicia Administrativa del Estado de Querét</w:t>
      </w:r>
      <w:r w:rsidRPr="000477AB">
        <w:rPr>
          <w:rFonts w:ascii="Verdana" w:hAnsi="Verdana"/>
        </w:rPr>
        <w:t>aro, exclusivamente por el período para el cual fue designado como Magistrado Propietario de la Sala Unitaria del Tribunal de lo Contencioso Administrativo del Estado de Querétaro. Al término del mismo, se procederá a la designación del nuevo Magistrado Pr</w:t>
      </w:r>
      <w:r w:rsidRPr="000477AB">
        <w:rPr>
          <w:rFonts w:ascii="Verdana" w:hAnsi="Verdana"/>
        </w:rPr>
        <w:t xml:space="preserve">opietario del citado Tribunal de Justicia Administrativa de conformidad con lo establecido en esta Constitución y demás disposiciones aplicables.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El Pleno de la Sala Superior del Tribunal de Justicia Administrativa del Estado de </w:t>
      </w:r>
    </w:p>
    <w:p w:rsidR="002A1428" w:rsidRPr="000477AB" w:rsidRDefault="00304F41">
      <w:pPr>
        <w:rPr>
          <w:rFonts w:ascii="Verdana" w:hAnsi="Verdana"/>
        </w:rPr>
      </w:pPr>
      <w:r w:rsidRPr="000477AB">
        <w:rPr>
          <w:rFonts w:ascii="Verdana" w:hAnsi="Verdana"/>
        </w:rPr>
        <w:t>Querétaro, en la primer</w:t>
      </w:r>
      <w:r w:rsidRPr="000477AB">
        <w:rPr>
          <w:rFonts w:ascii="Verdana" w:hAnsi="Verdana"/>
        </w:rPr>
        <w:t>a sesión que celebre, elegirá de entre sus integrantes a su Presidente. Dicha sesión deberá llevarse a cabo dentro de los cinco días hábiles siguientes a la fecha en la que entre en vigor la Ley Orgánica del Tribunal de Justicia Administrativa del Estado d</w:t>
      </w:r>
      <w:r w:rsidRPr="000477AB">
        <w:rPr>
          <w:rFonts w:ascii="Verdana" w:hAnsi="Verdana"/>
        </w:rPr>
        <w:t xml:space="preserve">e 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El Tribunal de lo Contencioso Administrativo del Estado de Querétaro continuará funcionando con su actual organización y atribuciones, así como substanciando los asuntos que se encuentren en trámite, hasta la entrada en vigor de la Ley Orgá</w:t>
      </w:r>
      <w:r w:rsidRPr="000477AB">
        <w:rPr>
          <w:rFonts w:ascii="Verdana" w:hAnsi="Verdana"/>
        </w:rPr>
        <w:t xml:space="preserve">nica del Tribunal de Justicia Administrativa del Estado de Querétaro a la que se refiere el Artículo Cuarto Transitorio de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Séptimo. Los servidores públicos a que se refieren los párrafos segundo y tercero de la fracción IV, d</w:t>
      </w:r>
      <w:r w:rsidRPr="000477AB">
        <w:rPr>
          <w:rFonts w:ascii="Verdana" w:hAnsi="Verdana"/>
        </w:rPr>
        <w:t xml:space="preserve">el artículo 17 de la presente Constitución que se encuentren en funciones a la entrada en vigor de la presente reforma continuarán en su encargo en los términos en los que fueron nombrados.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3 DE JULIO DE 2017.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lastRenderedPageBreak/>
        <w:t>[N. DE E. TRANSITORIOS DE LA "LEY</w:t>
      </w:r>
      <w:r w:rsidRPr="000477AB">
        <w:rPr>
          <w:rFonts w:ascii="Verdana" w:hAnsi="Verdana"/>
        </w:rPr>
        <w:t xml:space="preserve"> QUE REFORMA Y ADICIONA DIVERSAS DISPOSICIONES DE LA CONSTITUCIÓN POLÍTICA DEL ESTADO DE </w:t>
      </w:r>
    </w:p>
    <w:p w:rsidR="002A1428" w:rsidRPr="000477AB" w:rsidRDefault="00304F41">
      <w:pPr>
        <w:rPr>
          <w:rFonts w:ascii="Verdana" w:hAnsi="Verdana"/>
        </w:rPr>
      </w:pPr>
      <w:r w:rsidRPr="000477AB">
        <w:rPr>
          <w:rFonts w:ascii="Verdana" w:hAnsi="Verdana"/>
        </w:rPr>
        <w:t xml:space="preserve">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La presente Ley entrará en vigor al día siguiente de su publicación en el Periódico Oficial del Gobierno del Estado de Querétaro "La</w:t>
      </w:r>
      <w:r w:rsidRPr="000477AB">
        <w:rPr>
          <w:rFonts w:ascii="Verdana" w:hAnsi="Verdana"/>
        </w:rPr>
        <w:t xml:space="preserve">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Se derogan todas las disposiciones de igual o menor jerarquía que se opongan a esta Constitución.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Tercero. Para efectos de lo dispuesto por los artículos 22, fracción X y 37 de esta Constitución, los in</w:t>
      </w:r>
      <w:r w:rsidRPr="000477AB">
        <w:rPr>
          <w:rFonts w:ascii="Verdana" w:hAnsi="Verdana"/>
        </w:rPr>
        <w:t xml:space="preserve">formes del Gobernador del Estado y los Presidentes Municipales correspondientes al año en curso serán rendidos en el mes de septiembre de este mismo ejercicio.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P.O. 23 DE FEBRERO DE 2018.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[N. DE E. TRANSITORIOS DE LA "LEY QUE REFORMA Y ADICIONA DIVERSAS DISPOSICIONES DE LA CONSTITUCIÓN POLÍTICA DEL ESTADO DE </w:t>
      </w:r>
    </w:p>
    <w:p w:rsidR="002A1428" w:rsidRPr="000477AB" w:rsidRDefault="00304F41">
      <w:pPr>
        <w:rPr>
          <w:rFonts w:ascii="Verdana" w:hAnsi="Verdana"/>
        </w:rPr>
      </w:pPr>
      <w:r w:rsidRPr="000477AB">
        <w:rPr>
          <w:rFonts w:ascii="Verdana" w:hAnsi="Verdana"/>
        </w:rPr>
        <w:t xml:space="preserve">QUERÉTARO".]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Artículo Primero. La presente Ley entrará en vigor al día siguiente de su publicación, en el Periódico Oficial del Go</w:t>
      </w:r>
      <w:r w:rsidRPr="000477AB">
        <w:rPr>
          <w:rFonts w:ascii="Verdana" w:hAnsi="Verdana"/>
        </w:rPr>
        <w:t xml:space="preserve">bierno del Estado de Querétaro "La Sombra de Arteaga".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p w:rsidR="002A1428" w:rsidRPr="000477AB" w:rsidRDefault="00304F41">
      <w:pPr>
        <w:rPr>
          <w:rFonts w:ascii="Verdana" w:hAnsi="Verdana"/>
        </w:rPr>
      </w:pPr>
      <w:r w:rsidRPr="000477AB">
        <w:rPr>
          <w:rFonts w:ascii="Verdana" w:hAnsi="Verdana"/>
        </w:rPr>
        <w:t xml:space="preserve">Artículo Segundo. Se derogan todas las disposiciones de igual o menor jerarquía que se opongan a esta Ley. </w:t>
      </w:r>
    </w:p>
    <w:p w:rsidR="002A1428" w:rsidRPr="000477AB" w:rsidRDefault="00304F41">
      <w:pPr>
        <w:spacing w:after="0" w:line="240" w:lineRule="auto"/>
        <w:ind w:left="0" w:firstLine="0"/>
        <w:jc w:val="left"/>
        <w:rPr>
          <w:rFonts w:ascii="Verdana" w:hAnsi="Verdana"/>
        </w:rPr>
      </w:pPr>
      <w:r w:rsidRPr="000477AB">
        <w:rPr>
          <w:rFonts w:ascii="Verdana" w:hAnsi="Verdana"/>
        </w:rPr>
        <w:t xml:space="preserve"> </w:t>
      </w:r>
    </w:p>
    <w:sectPr w:rsidR="002A1428" w:rsidRPr="000477AB">
      <w:footerReference w:type="even" r:id="rId7"/>
      <w:footerReference w:type="default" r:id="rId8"/>
      <w:footerReference w:type="first" r:id="rId9"/>
      <w:pgSz w:w="12240" w:h="15840"/>
      <w:pgMar w:top="1420" w:right="1695" w:bottom="1731" w:left="1702"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41" w:rsidRDefault="00304F41">
      <w:pPr>
        <w:spacing w:after="0" w:line="240" w:lineRule="auto"/>
      </w:pPr>
      <w:r>
        <w:separator/>
      </w:r>
    </w:p>
  </w:endnote>
  <w:endnote w:type="continuationSeparator" w:id="0">
    <w:p w:rsidR="00304F41" w:rsidRDefault="0030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28" w:rsidRDefault="00304F41">
    <w:pPr>
      <w:spacing w:after="32" w:line="240" w:lineRule="auto"/>
      <w:ind w:left="108" w:firstLine="0"/>
      <w:jc w:val="left"/>
    </w:pPr>
    <w:r>
      <w:rPr>
        <w:rFonts w:ascii="Calibri" w:eastAsia="Calibri" w:hAnsi="Calibri" w:cs="Calibri"/>
        <w:sz w:val="22"/>
      </w:rPr>
      <w:t>22/03/2018 11:37 a</w:t>
    </w:r>
    <w:r>
      <w:rPr>
        <w:rFonts w:ascii="Calibri" w:eastAsia="Calibri" w:hAnsi="Calibri" w:cs="Calibri"/>
        <w:sz w:val="22"/>
      </w:rPr>
      <w:t xml:space="preserve">.m.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A1428" w:rsidRDefault="00304F41">
    <w:pPr>
      <w:spacing w:after="0" w:line="248" w:lineRule="auto"/>
      <w:ind w:left="0" w:right="4203"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28" w:rsidRDefault="00304F41">
    <w:pPr>
      <w:spacing w:after="32" w:line="240" w:lineRule="auto"/>
      <w:ind w:left="108" w:firstLine="0"/>
      <w:jc w:val="left"/>
    </w:pPr>
    <w:r>
      <w:rPr>
        <w:rFonts w:ascii="Calibri" w:eastAsia="Calibri" w:hAnsi="Calibri" w:cs="Calibri"/>
        <w:sz w:val="22"/>
      </w:rPr>
      <w:t xml:space="preserve">22/03/2018 11:37 a.m. </w:t>
    </w:r>
    <w:r>
      <w:rPr>
        <w:rFonts w:ascii="Calibri" w:eastAsia="Calibri" w:hAnsi="Calibri" w:cs="Calibri"/>
        <w:sz w:val="22"/>
      </w:rPr>
      <w:tab/>
    </w:r>
    <w:r>
      <w:fldChar w:fldCharType="begin"/>
    </w:r>
    <w:r>
      <w:instrText xml:space="preserve"> PAGE   \* MERGEFORMAT </w:instrText>
    </w:r>
    <w:r>
      <w:fldChar w:fldCharType="separate"/>
    </w:r>
    <w:r w:rsidR="000477AB" w:rsidRPr="000477AB">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2A1428" w:rsidRDefault="00304F41">
    <w:pPr>
      <w:spacing w:after="0" w:line="248" w:lineRule="auto"/>
      <w:ind w:left="0" w:right="4203"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28" w:rsidRDefault="00304F41">
    <w:pPr>
      <w:spacing w:after="32" w:line="240" w:lineRule="auto"/>
      <w:ind w:left="108" w:firstLine="0"/>
      <w:jc w:val="left"/>
    </w:pPr>
    <w:r>
      <w:rPr>
        <w:rFonts w:ascii="Calibri" w:eastAsia="Calibri" w:hAnsi="Calibri" w:cs="Calibri"/>
        <w:sz w:val="22"/>
      </w:rPr>
      <w:t xml:space="preserve">22/03/2018 11:37 a.m.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A1428" w:rsidRDefault="00304F41">
    <w:pPr>
      <w:spacing w:after="0" w:line="248" w:lineRule="auto"/>
      <w:ind w:left="0" w:right="4203"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41" w:rsidRDefault="00304F41">
      <w:pPr>
        <w:spacing w:after="0" w:line="240" w:lineRule="auto"/>
      </w:pPr>
      <w:r>
        <w:separator/>
      </w:r>
    </w:p>
  </w:footnote>
  <w:footnote w:type="continuationSeparator" w:id="0">
    <w:p w:rsidR="00304F41" w:rsidRDefault="0030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220"/>
    <w:multiLevelType w:val="hybridMultilevel"/>
    <w:tmpl w:val="C040F4F6"/>
    <w:lvl w:ilvl="0" w:tplc="3AF057B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E04A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18C45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CAD4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8AA82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C299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2C08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D005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0690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137511B"/>
    <w:multiLevelType w:val="hybridMultilevel"/>
    <w:tmpl w:val="9864C6D8"/>
    <w:lvl w:ilvl="0" w:tplc="C78E0CC4">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C42C8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A0C1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5527CF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C2C0E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D699B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3673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7EA2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8AA5E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16A78C4"/>
    <w:multiLevelType w:val="hybridMultilevel"/>
    <w:tmpl w:val="8778A750"/>
    <w:lvl w:ilvl="0" w:tplc="43F8108A">
      <w:start w:val="2"/>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F2C37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1C6C5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9243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5419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3E581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E4E1A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78861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AA2D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36604047"/>
    <w:multiLevelType w:val="hybridMultilevel"/>
    <w:tmpl w:val="62F6D1B0"/>
    <w:lvl w:ilvl="0" w:tplc="FD74D90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228F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06CC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4244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C8C6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CA2E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12A50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DEAAD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D89E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36D835DB"/>
    <w:multiLevelType w:val="hybridMultilevel"/>
    <w:tmpl w:val="ABDCB422"/>
    <w:lvl w:ilvl="0" w:tplc="17B03F9E">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62EE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061BB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F852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DAF9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AC02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945D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C8D0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DCE6A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37D80F81"/>
    <w:multiLevelType w:val="hybridMultilevel"/>
    <w:tmpl w:val="E61ECFD4"/>
    <w:lvl w:ilvl="0" w:tplc="86D0457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2EF73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160E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FA69D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4C551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28FC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CE33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F485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80BFE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37F60490"/>
    <w:multiLevelType w:val="hybridMultilevel"/>
    <w:tmpl w:val="9100338A"/>
    <w:lvl w:ilvl="0" w:tplc="AF921B82">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B0B7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983F3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EA31A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B45A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92FB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52E3B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EAAF1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0C16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38D04BC2"/>
    <w:multiLevelType w:val="hybridMultilevel"/>
    <w:tmpl w:val="3B26A9A0"/>
    <w:lvl w:ilvl="0" w:tplc="D10C49E2">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7E28A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7CAD8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7CE0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44BF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6CA3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9E0CC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BECD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66E3AC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395959EF"/>
    <w:multiLevelType w:val="hybridMultilevel"/>
    <w:tmpl w:val="CE9CBD36"/>
    <w:lvl w:ilvl="0" w:tplc="7A02098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3077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32B9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4A69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647D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2822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DEFBA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488A1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3A6D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429E5BDC"/>
    <w:multiLevelType w:val="hybridMultilevel"/>
    <w:tmpl w:val="80BC4D7A"/>
    <w:lvl w:ilvl="0" w:tplc="A62C947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18022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1EDD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7C64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8A92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1E49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AC664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7AAC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A3ACF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58E637FA"/>
    <w:multiLevelType w:val="hybridMultilevel"/>
    <w:tmpl w:val="50D0C33C"/>
    <w:lvl w:ilvl="0" w:tplc="7CF65D36">
      <w:start w:val="1"/>
      <w:numFmt w:val="upperRoman"/>
      <w:lvlText w:val="%1."/>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D460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7ECF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F02B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70A5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96CB4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D87CC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B44B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62AD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59915F85"/>
    <w:multiLevelType w:val="hybridMultilevel"/>
    <w:tmpl w:val="6748AFDA"/>
    <w:lvl w:ilvl="0" w:tplc="BA527F1C">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66DE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22F4A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70F51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64BB1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5CDD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2001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2ABD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DC5A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63404A4F"/>
    <w:multiLevelType w:val="hybridMultilevel"/>
    <w:tmpl w:val="F4167AD4"/>
    <w:lvl w:ilvl="0" w:tplc="888A8644">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DA00B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3A802B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8A7E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76DF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2A803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2E0B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C424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C0DF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66772CD0"/>
    <w:multiLevelType w:val="hybridMultilevel"/>
    <w:tmpl w:val="A65A3F0C"/>
    <w:lvl w:ilvl="0" w:tplc="14D21DDE">
      <w:start w:val="5"/>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7856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D4EF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D0EA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22F6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1EE8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1C46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E601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C090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678B1C9D"/>
    <w:multiLevelType w:val="hybridMultilevel"/>
    <w:tmpl w:val="D14CD606"/>
    <w:lvl w:ilvl="0" w:tplc="51FEEC2C">
      <w:start w:val="7"/>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0263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A6F0F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BC13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B4608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CCB83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305E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F4D74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FFC53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6F1678E3"/>
    <w:multiLevelType w:val="hybridMultilevel"/>
    <w:tmpl w:val="D4880FE6"/>
    <w:lvl w:ilvl="0" w:tplc="3C8E9E9C">
      <w:start w:val="1"/>
      <w:numFmt w:val="lowerLetter"/>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02B4C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30480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32A9F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0279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84AD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866AF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602CF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4A98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771C4EC6"/>
    <w:multiLevelType w:val="hybridMultilevel"/>
    <w:tmpl w:val="74CACC9E"/>
    <w:lvl w:ilvl="0" w:tplc="40EC08DC">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9803C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B60A4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0EF7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466C7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F085E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360C8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26CB3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5836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79A86461"/>
    <w:multiLevelType w:val="hybridMultilevel"/>
    <w:tmpl w:val="5A70F18A"/>
    <w:lvl w:ilvl="0" w:tplc="04801BCA">
      <w:start w:val="1"/>
      <w:numFmt w:val="upperRoman"/>
      <w:lvlText w:val="%1."/>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ECF7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32EA2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78FBF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B039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02125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2EA7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6401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4CF1B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7E2C3182"/>
    <w:multiLevelType w:val="hybridMultilevel"/>
    <w:tmpl w:val="F7C84338"/>
    <w:lvl w:ilvl="0" w:tplc="1FC63DE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A6A56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1B2C0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E0A8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A838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8E575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3670E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BE69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903AA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6"/>
  </w:num>
  <w:num w:numId="2">
    <w:abstractNumId w:val="3"/>
  </w:num>
  <w:num w:numId="3">
    <w:abstractNumId w:val="17"/>
  </w:num>
  <w:num w:numId="4">
    <w:abstractNumId w:val="7"/>
  </w:num>
  <w:num w:numId="5">
    <w:abstractNumId w:val="6"/>
  </w:num>
  <w:num w:numId="6">
    <w:abstractNumId w:val="15"/>
  </w:num>
  <w:num w:numId="7">
    <w:abstractNumId w:val="14"/>
  </w:num>
  <w:num w:numId="8">
    <w:abstractNumId w:val="18"/>
  </w:num>
  <w:num w:numId="9">
    <w:abstractNumId w:val="10"/>
  </w:num>
  <w:num w:numId="10">
    <w:abstractNumId w:val="8"/>
  </w:num>
  <w:num w:numId="11">
    <w:abstractNumId w:val="4"/>
  </w:num>
  <w:num w:numId="12">
    <w:abstractNumId w:val="0"/>
  </w:num>
  <w:num w:numId="13">
    <w:abstractNumId w:val="2"/>
  </w:num>
  <w:num w:numId="14">
    <w:abstractNumId w:val="13"/>
  </w:num>
  <w:num w:numId="15">
    <w:abstractNumId w:val="12"/>
  </w:num>
  <w:num w:numId="16">
    <w:abstractNumId w:val="1"/>
  </w:num>
  <w:num w:numId="17">
    <w:abstractNumId w:val="1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28"/>
    <w:rsid w:val="000477AB"/>
    <w:rsid w:val="002A1428"/>
    <w:rsid w:val="00304F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CA9CD-345F-4F9B-9A73-09567A79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7"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21622</Words>
  <Characters>118927</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2</cp:revision>
  <dcterms:created xsi:type="dcterms:W3CDTF">2018-09-24T19:11:00Z</dcterms:created>
  <dcterms:modified xsi:type="dcterms:W3CDTF">2018-09-24T19:11:00Z</dcterms:modified>
</cp:coreProperties>
</file>